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59" w:rsidRPr="00B35859" w:rsidRDefault="004F0949" w:rsidP="00B35859">
      <w:pPr>
        <w:jc w:val="center"/>
        <w:rPr>
          <w:b/>
        </w:rPr>
      </w:pPr>
      <w:bookmarkStart w:id="0" w:name="_Toc479144048"/>
      <w:r w:rsidRPr="00244A9F">
        <w:rPr>
          <w:b/>
          <w:sz w:val="32"/>
          <w:lang w:val="x-none"/>
        </w:rPr>
        <w:t>FIȘA DE EVALUARE GENERALĂ A PROIECTULUI</w:t>
      </w:r>
    </w:p>
    <w:p w:rsidR="00B35859" w:rsidRPr="00045D4B" w:rsidRDefault="004F0949" w:rsidP="00B35859">
      <w:pPr>
        <w:jc w:val="center"/>
        <w:rPr>
          <w:b/>
          <w:i/>
          <w:sz w:val="24"/>
        </w:rPr>
      </w:pPr>
      <w:r w:rsidRPr="004F0949">
        <w:rPr>
          <w:b/>
          <w:i/>
          <w:sz w:val="28"/>
        </w:rPr>
        <w:t xml:space="preserve">Masura 6 – </w:t>
      </w:r>
      <w:r>
        <w:rPr>
          <w:b/>
          <w:i/>
          <w:sz w:val="28"/>
        </w:rPr>
        <w:t>„</w:t>
      </w:r>
      <w:r w:rsidRPr="004F0949">
        <w:rPr>
          <w:b/>
          <w:i/>
          <w:sz w:val="28"/>
        </w:rPr>
        <w:t>Dezvoltarea infrastructurii sociale</w:t>
      </w:r>
      <w:r>
        <w:rPr>
          <w:b/>
          <w:i/>
          <w:sz w:val="28"/>
        </w:rPr>
        <w:t>”</w:t>
      </w:r>
    </w:p>
    <w:bookmarkEnd w:id="0"/>
    <w:p w:rsidR="00B35859" w:rsidRPr="003F4794" w:rsidRDefault="003F4794" w:rsidP="00B35859">
      <w:pPr>
        <w:jc w:val="center"/>
        <w:rPr>
          <w:i/>
        </w:rPr>
      </w:pPr>
      <w:r w:rsidRPr="003F4794">
        <w:rPr>
          <w:i/>
        </w:rPr>
        <w:t>cu obiective care se încadrează în prevederile art. 20,  alin. (1), lit. b), c), d), e) și g) din Reg. (UE) nr. 1305/2013 - corespondență SM 7.2 „Investiţii în crearea şi modernizarea infrastructurii de bază la scară mică“</w:t>
      </w:r>
    </w:p>
    <w:p w:rsidR="00B35859" w:rsidRPr="002E0C38" w:rsidRDefault="00A64DBB" w:rsidP="002415C9">
      <w:pPr>
        <w:spacing w:line="240" w:lineRule="auto"/>
        <w:rPr>
          <w:rFonts w:eastAsia="Times New Roman" w:cs="Calibri"/>
          <w:lang w:eastAsia="x-none"/>
        </w:rPr>
      </w:pPr>
      <w:r>
        <w:rPr>
          <w:rFonts w:eastAsia="Times New Roman" w:cs="Calibri"/>
          <w:lang w:eastAsia="x-none"/>
        </w:rPr>
        <w:tab/>
      </w:r>
      <w:r>
        <w:rPr>
          <w:rFonts w:eastAsia="Times New Roman" w:cs="Calibri"/>
          <w:lang w:eastAsia="x-none"/>
        </w:rPr>
        <w:tab/>
      </w:r>
      <w:r w:rsidR="00B35859" w:rsidRPr="002E0C38">
        <w:rPr>
          <w:rFonts w:eastAsia="Times New Roman" w:cs="Calibri"/>
          <w:lang w:eastAsia="x-none"/>
        </w:rPr>
        <w:tab/>
      </w:r>
      <w:r w:rsidR="00B35859" w:rsidRPr="002E0C38">
        <w:rPr>
          <w:rFonts w:eastAsia="Times New Roman" w:cs="Calibri"/>
          <w:lang w:eastAsia="x-none"/>
        </w:rPr>
        <w:tab/>
        <w:t xml:space="preserve">       </w:t>
      </w:r>
      <w:r w:rsidR="00B35859" w:rsidRPr="002E0C38">
        <w:rPr>
          <w:rFonts w:eastAsia="Times New Roman" w:cs="Calibri"/>
          <w:lang w:eastAsia="x-none"/>
        </w:rPr>
        <w:tab/>
      </w:r>
      <w:r w:rsidR="00B35859" w:rsidRPr="002E0C38">
        <w:rPr>
          <w:rFonts w:eastAsia="Times New Roman" w:cs="Calibri"/>
          <w:lang w:eastAsia="x-none"/>
        </w:rPr>
        <w:tab/>
        <w:t xml:space="preserve">      </w:t>
      </w:r>
    </w:p>
    <w:p w:rsidR="004F0949" w:rsidRPr="004F0949" w:rsidRDefault="004F0949" w:rsidP="004F0949">
      <w:pPr>
        <w:spacing w:after="0" w:line="240" w:lineRule="auto"/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Denumire solicitant: </w:t>
      </w:r>
    </w:p>
    <w:p w:rsidR="004F0949" w:rsidRPr="004F0949" w:rsidRDefault="004F0949" w:rsidP="004F0949">
      <w:pPr>
        <w:spacing w:after="0" w:line="240" w:lineRule="auto"/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Titlu proiect: </w:t>
      </w:r>
    </w:p>
    <w:p w:rsidR="004F0949" w:rsidRPr="004F0949" w:rsidRDefault="004F0949" w:rsidP="004F0949">
      <w:pPr>
        <w:spacing w:after="0" w:line="240" w:lineRule="auto"/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Amplasare proiect (localitate): </w:t>
      </w:r>
    </w:p>
    <w:p w:rsidR="004F0949" w:rsidRPr="004F0949" w:rsidRDefault="004F0949" w:rsidP="004F0949">
      <w:pPr>
        <w:spacing w:after="0" w:line="240" w:lineRule="auto"/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Statut juridic solicitant: </w:t>
      </w:r>
    </w:p>
    <w:p w:rsidR="004F0949" w:rsidRPr="004F0949" w:rsidRDefault="004F0949" w:rsidP="004F0949">
      <w:pPr>
        <w:spacing w:after="0" w:line="240" w:lineRule="auto"/>
        <w:rPr>
          <w:rFonts w:eastAsia="Times New Roman" w:cs="Calibri"/>
          <w:b/>
          <w:bCs/>
          <w:u w:val="single"/>
          <w:lang w:eastAsia="fr-FR"/>
        </w:rPr>
      </w:pPr>
      <w:r w:rsidRPr="004F0949">
        <w:rPr>
          <w:rFonts w:eastAsia="Times New Roman" w:cs="Calibri"/>
          <w:b/>
          <w:bCs/>
          <w:u w:val="single"/>
          <w:lang w:eastAsia="fr-FR"/>
        </w:rPr>
        <w:t>Date personale reprezentant legal</w:t>
      </w:r>
    </w:p>
    <w:p w:rsidR="004F0949" w:rsidRPr="004F0949" w:rsidRDefault="004F0949" w:rsidP="004F0949">
      <w:pPr>
        <w:spacing w:after="0" w:line="240" w:lineRule="auto"/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>Nume si prenume:</w:t>
      </w:r>
    </w:p>
    <w:p w:rsidR="00B35859" w:rsidRPr="002E0C38" w:rsidRDefault="004F0949" w:rsidP="004F0949">
      <w:pPr>
        <w:spacing w:after="0" w:line="240" w:lineRule="auto"/>
        <w:rPr>
          <w:rFonts w:eastAsia="Times New Roman" w:cs="Calibri"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>Funcţie reprezentant legal:</w:t>
      </w:r>
    </w:p>
    <w:p w:rsidR="00B35859" w:rsidRPr="002E0C38" w:rsidRDefault="00B35859" w:rsidP="00B35859">
      <w:pPr>
        <w:rPr>
          <w:rFonts w:eastAsia="Times New Roman" w:cs="Calibri"/>
          <w:bCs/>
          <w:lang w:eastAsia="fr-FR"/>
        </w:rPr>
      </w:pPr>
    </w:p>
    <w:p w:rsidR="00B35859" w:rsidRPr="002E0C38" w:rsidRDefault="00B35859" w:rsidP="00756806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r w:rsidRPr="002E0C38">
        <w:rPr>
          <w:rFonts w:eastAsia="Times New Roman" w:cs="Calibri"/>
          <w:b/>
        </w:rPr>
        <w:t>VERIFICAREA CRITERIILOR DE ELIGIBILITATE A</w:t>
      </w:r>
      <w:r w:rsidR="002415C9">
        <w:rPr>
          <w:rFonts w:eastAsia="Times New Roman" w:cs="Calibri"/>
          <w:b/>
        </w:rPr>
        <w:t>LE</w:t>
      </w:r>
      <w:r w:rsidRPr="002E0C38">
        <w:rPr>
          <w:rFonts w:eastAsia="Times New Roman" w:cs="Calibri"/>
          <w:b/>
        </w:rPr>
        <w:t xml:space="preserve"> PROIECTULUI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4"/>
        <w:gridCol w:w="517"/>
        <w:gridCol w:w="23"/>
        <w:gridCol w:w="29"/>
        <w:gridCol w:w="602"/>
        <w:gridCol w:w="596"/>
      </w:tblGrid>
      <w:tr w:rsidR="00B35859" w:rsidRPr="00412201" w:rsidTr="00AA22AF">
        <w:trPr>
          <w:trHeight w:val="537"/>
        </w:trPr>
        <w:tc>
          <w:tcPr>
            <w:tcW w:w="40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B35859" w:rsidRPr="00AA22AF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color w:val="BDD6EE" w:themeColor="accent1" w:themeTint="66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1. Verificarea eligibilității solicitantului</w:t>
            </w:r>
          </w:p>
        </w:tc>
        <w:tc>
          <w:tcPr>
            <w:tcW w:w="92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Rezultat verificare</w:t>
            </w:r>
          </w:p>
        </w:tc>
      </w:tr>
      <w:tr w:rsidR="00A07F5E" w:rsidRPr="00412201" w:rsidTr="00DE7D4E">
        <w:tc>
          <w:tcPr>
            <w:tcW w:w="407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u w:val="single"/>
                <w:lang w:eastAsia="fr-FR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DA</w:t>
            </w:r>
          </w:p>
        </w:tc>
        <w:tc>
          <w:tcPr>
            <w:tcW w:w="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NU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spacing w:val="-20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pacing w:val="-20"/>
                <w:lang w:eastAsia="fr-FR"/>
              </w:rPr>
              <w:t>NU ESTE CAZUL</w:t>
            </w:r>
          </w:p>
        </w:tc>
      </w:tr>
      <w:tr w:rsidR="00A07F5E" w:rsidRPr="00412201" w:rsidTr="00DE7D4E">
        <w:trPr>
          <w:trHeight w:val="247"/>
        </w:trPr>
        <w:tc>
          <w:tcPr>
            <w:tcW w:w="40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1.</w:t>
            </w:r>
            <w:r w:rsidRPr="00412201">
              <w:rPr>
                <w:rFonts w:eastAsia="Times New Roman" w:cs="Calibri"/>
                <w:bCs/>
                <w:noProof/>
                <w:lang w:eastAsia="fr-FR"/>
              </w:rPr>
              <w:t xml:space="preserve"> </w:t>
            </w:r>
            <w:r w:rsidR="004F0949" w:rsidRPr="004F0949">
              <w:rPr>
                <w:rFonts w:cs="Calibri"/>
                <w:noProof/>
              </w:rPr>
              <w:t>Solicitantul este înregistrat în Registrul debitorilor AFIR atât pentru Programul SAPARD, cât și pentru FEADR?</w:t>
            </w:r>
            <w:r w:rsidR="0043253A">
              <w:rPr>
                <w:rFonts w:cs="Calibri"/>
                <w:noProof/>
              </w:rPr>
              <w:t xml:space="preserve"> </w:t>
            </w:r>
          </w:p>
          <w:p w:rsidR="00B35859" w:rsidRPr="00412201" w:rsidRDefault="00B35859" w:rsidP="00833B24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/>
                <w:noProof/>
                <w:lang w:eastAsia="fr-FR"/>
              </w:rPr>
            </w:pPr>
            <w:r w:rsidRPr="00412201">
              <w:rPr>
                <w:rFonts w:cs="Calibri"/>
                <w:b/>
                <w:i/>
                <w:noProof/>
              </w:rPr>
              <w:t>(</w:t>
            </w:r>
            <w:r w:rsidR="00756806">
              <w:rPr>
                <w:rFonts w:cs="Calibri"/>
                <w:b/>
                <w:i/>
                <w:noProof/>
              </w:rPr>
              <w:t xml:space="preserve">Se verifica </w:t>
            </w:r>
            <w:r w:rsidR="00833B24">
              <w:rPr>
                <w:rFonts w:cs="Calibri"/>
                <w:b/>
                <w:i/>
                <w:noProof/>
              </w:rPr>
              <w:t>Anexa 8</w:t>
            </w:r>
            <w:r w:rsidRPr="00412201">
              <w:rPr>
                <w:rFonts w:cs="Calibri"/>
                <w:b/>
                <w:i/>
                <w:noProof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859" w:rsidRPr="00412201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C60819" w:rsidRPr="00412201" w:rsidTr="00DE7D4E">
        <w:tc>
          <w:tcPr>
            <w:tcW w:w="40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0819" w:rsidRDefault="00C60819" w:rsidP="00C60819">
            <w:pPr>
              <w:spacing w:after="0" w:line="240" w:lineRule="auto"/>
              <w:contextualSpacing/>
              <w:rPr>
                <w:rFonts w:cs="Calibri"/>
                <w:noProof/>
                <w:lang w:eastAsia="ro-RO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2.</w:t>
            </w:r>
            <w:r w:rsidRPr="00412201">
              <w:rPr>
                <w:rFonts w:eastAsia="Times New Roman" w:cs="Calibri"/>
                <w:bCs/>
                <w:noProof/>
                <w:lang w:eastAsia="fr-FR"/>
              </w:rPr>
              <w:t xml:space="preserve"> </w:t>
            </w:r>
            <w:r w:rsidRPr="00412201">
              <w:rPr>
                <w:rFonts w:cs="Calibri"/>
                <w:noProof/>
                <w:lang w:eastAsia="ro-RO"/>
              </w:rPr>
              <w:t xml:space="preserve">Solicitantul s-a angajat să respecte prevederile art. 6 </w:t>
            </w:r>
            <w:r w:rsidR="004F0949">
              <w:rPr>
                <w:rFonts w:cs="Calibri"/>
                <w:noProof/>
                <w:lang w:eastAsia="ro-RO"/>
              </w:rPr>
              <w:t>lit. a si b</w:t>
            </w:r>
            <w:r w:rsidRPr="00412201">
              <w:rPr>
                <w:rFonts w:cs="Calibri"/>
                <w:noProof/>
                <w:lang w:eastAsia="ro-RO"/>
              </w:rPr>
              <w:t xml:space="preserve"> din H.G. Nr.226/2015 privind stabilirea cadrului general de implementare a măsurilor Programului Naţional de Dezvoltare Rurală cofinanţate din Fondul European Agricol pentru Dezvoltare Rurală şi de la bugetul de stat cu modificarile si completarile ulterioare?</w:t>
            </w:r>
          </w:p>
          <w:p w:rsidR="00C60819" w:rsidRPr="00412201" w:rsidRDefault="00C60819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highlight w:val="yellow"/>
                <w:lang w:eastAsia="fr-FR"/>
              </w:rPr>
            </w:pPr>
            <w:r w:rsidRPr="00412201">
              <w:rPr>
                <w:rFonts w:cs="Calibri"/>
                <w:b/>
                <w:i/>
                <w:noProof/>
              </w:rPr>
              <w:t>(</w:t>
            </w:r>
            <w:r>
              <w:rPr>
                <w:rFonts w:cs="Calibri"/>
                <w:b/>
                <w:i/>
                <w:noProof/>
              </w:rPr>
              <w:t>Se verifica Anexa 8</w:t>
            </w:r>
            <w:r w:rsidRPr="00412201">
              <w:rPr>
                <w:rFonts w:cs="Calibri"/>
                <w:b/>
                <w:i/>
                <w:noProof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819" w:rsidRPr="00412201" w:rsidRDefault="00AA22AF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819" w:rsidRPr="00412201" w:rsidRDefault="00C60819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60819" w:rsidRPr="00412201" w:rsidRDefault="00C60819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C60819" w:rsidRPr="00412201" w:rsidTr="00DE7D4E">
        <w:trPr>
          <w:trHeight w:val="530"/>
        </w:trPr>
        <w:tc>
          <w:tcPr>
            <w:tcW w:w="407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60819" w:rsidRDefault="004F0949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noProof/>
                <w:spacing w:val="-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lang w:eastAsia="fr-FR"/>
              </w:rPr>
              <w:t>3</w:t>
            </w:r>
            <w:r w:rsidR="00C60819" w:rsidRPr="00412201">
              <w:rPr>
                <w:rFonts w:eastAsia="Times New Roman" w:cs="Calibri"/>
                <w:b/>
                <w:bCs/>
                <w:iCs/>
                <w:noProof/>
                <w:lang w:eastAsia="fr-FR"/>
              </w:rPr>
              <w:t xml:space="preserve">. </w:t>
            </w:r>
            <w:r w:rsidR="00C60819" w:rsidRPr="00412201">
              <w:rPr>
                <w:rFonts w:eastAsia="Times New Roman" w:cs="Calibri"/>
                <w:bCs/>
                <w:iCs/>
                <w:noProof/>
                <w:spacing w:val="-4"/>
                <w:lang w:eastAsia="fr-FR"/>
              </w:rPr>
              <w:t>Solicitantul şi-a însuşit în totalitate angajamentele asumate în secțiunea (F) din CF - Declaraţia pe proprie răspundere?</w:t>
            </w:r>
          </w:p>
          <w:p w:rsidR="00C60819" w:rsidRPr="00412201" w:rsidRDefault="00C60819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cs="Calibri"/>
                <w:b/>
                <w:i/>
                <w:noProof/>
              </w:rPr>
              <w:t>(</w:t>
            </w:r>
            <w:r>
              <w:rPr>
                <w:rFonts w:cs="Calibri"/>
                <w:b/>
                <w:i/>
                <w:noProof/>
              </w:rPr>
              <w:t>Se verifica Anexa 8</w:t>
            </w:r>
            <w:r w:rsidRPr="00412201">
              <w:rPr>
                <w:rFonts w:cs="Calibri"/>
                <w:b/>
                <w:i/>
                <w:noProof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0819" w:rsidRPr="00412201" w:rsidRDefault="00AA22AF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4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819" w:rsidRPr="00412201" w:rsidRDefault="00C60819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60819" w:rsidRPr="00412201" w:rsidRDefault="00C60819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A07F5E" w:rsidRPr="00412201" w:rsidTr="004F0949">
        <w:trPr>
          <w:trHeight w:val="1077"/>
        </w:trPr>
        <w:tc>
          <w:tcPr>
            <w:tcW w:w="407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A4189" w:rsidRDefault="004F094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noProof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lang w:eastAsia="fr-FR"/>
              </w:rPr>
              <w:t>4</w:t>
            </w:r>
            <w:r w:rsidR="00B35859" w:rsidRPr="00412201">
              <w:rPr>
                <w:rFonts w:eastAsia="Times New Roman" w:cs="Calibri"/>
                <w:b/>
                <w:bCs/>
                <w:iCs/>
                <w:noProof/>
                <w:lang w:eastAsia="fr-FR"/>
              </w:rPr>
              <w:t xml:space="preserve">. </w:t>
            </w:r>
            <w:r w:rsidR="00B35859" w:rsidRPr="00412201">
              <w:rPr>
                <w:rFonts w:eastAsia="Times New Roman" w:cs="Calibri"/>
                <w:bCs/>
                <w:iCs/>
                <w:noProof/>
                <w:lang w:eastAsia="fr-FR"/>
              </w:rPr>
              <w:t>Solicitantul se regăseşte în Bazele de date privind dubla finanţare?</w:t>
            </w:r>
          </w:p>
          <w:p w:rsidR="00DE7D4E" w:rsidRPr="004F0949" w:rsidDel="00AF187C" w:rsidRDefault="00833B24" w:rsidP="00756806">
            <w:pPr>
              <w:spacing w:after="0" w:line="240" w:lineRule="auto"/>
              <w:contextualSpacing/>
              <w:rPr>
                <w:rFonts w:cs="Calibri"/>
                <w:b/>
                <w:i/>
                <w:noProof/>
              </w:rPr>
            </w:pPr>
            <w:r w:rsidRPr="00412201">
              <w:rPr>
                <w:rFonts w:cs="Calibri"/>
                <w:b/>
                <w:i/>
                <w:noProof/>
              </w:rPr>
              <w:t>(</w:t>
            </w:r>
            <w:r>
              <w:rPr>
                <w:rFonts w:cs="Calibri"/>
                <w:b/>
                <w:i/>
                <w:noProof/>
              </w:rPr>
              <w:t>Se verifica Anexa 8</w:t>
            </w:r>
            <w:r w:rsidR="004F0949">
              <w:rPr>
                <w:rFonts w:cs="Calibri"/>
                <w:b/>
                <w:i/>
                <w:noProof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4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859" w:rsidRP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4F0949" w:rsidRPr="00412201" w:rsidTr="004F0949">
        <w:trPr>
          <w:trHeight w:val="1077"/>
        </w:trPr>
        <w:tc>
          <w:tcPr>
            <w:tcW w:w="407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F0949" w:rsidRDefault="004F0949" w:rsidP="004F0949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noProof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lang w:eastAsia="fr-FR"/>
              </w:rPr>
              <w:t xml:space="preserve">5. </w:t>
            </w:r>
            <w:r w:rsidRPr="004F0949">
              <w:rPr>
                <w:rFonts w:eastAsia="Times New Roman" w:cs="Calibri"/>
                <w:bCs/>
                <w:iCs/>
                <w:noProof/>
                <w:lang w:eastAsia="fr-FR"/>
              </w:rPr>
              <w:t>Solicitantul este în insolvență sau incapacitate de plată</w:t>
            </w:r>
            <w:r>
              <w:rPr>
                <w:rFonts w:eastAsia="Times New Roman" w:cs="Calibri"/>
                <w:bCs/>
                <w:iCs/>
                <w:noProof/>
                <w:lang w:eastAsia="fr-FR"/>
              </w:rPr>
              <w:t>?</w:t>
            </w:r>
          </w:p>
          <w:p w:rsidR="004F0949" w:rsidRDefault="004F0949" w:rsidP="004F0949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noProof/>
                <w:lang w:eastAsia="fr-FR"/>
              </w:rPr>
            </w:pPr>
            <w:r w:rsidRPr="00412201">
              <w:rPr>
                <w:rFonts w:cs="Calibri"/>
                <w:b/>
                <w:i/>
                <w:noProof/>
              </w:rPr>
              <w:t>(</w:t>
            </w:r>
            <w:r>
              <w:rPr>
                <w:rFonts w:cs="Calibri"/>
                <w:b/>
                <w:i/>
                <w:noProof/>
              </w:rPr>
              <w:t>Se verifica Anexa 8)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949" w:rsidRPr="00412201" w:rsidRDefault="004F0949" w:rsidP="004F094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4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0949" w:rsidRPr="00AA22AF" w:rsidRDefault="004F0949" w:rsidP="004F0949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4F0949" w:rsidRPr="00412201" w:rsidRDefault="004F0949" w:rsidP="004F094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B35859" w:rsidRPr="00412201" w:rsidTr="00AA22AF">
        <w:trPr>
          <w:trHeight w:val="10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u w:val="single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2.Verificarea condițiilor de eligibilitate ale proiectului</w:t>
            </w:r>
          </w:p>
        </w:tc>
      </w:tr>
      <w:tr w:rsidR="00A07F5E" w:rsidRPr="00412201" w:rsidTr="00D31127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E7D4E" w:rsidRDefault="00DE7D4E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  <w:p w:rsidR="00B35859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EG1</w:t>
            </w:r>
            <w:r w:rsidRPr="00412201">
              <w:rPr>
                <w:noProof/>
              </w:rPr>
              <w:t xml:space="preserve"> </w:t>
            </w: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 xml:space="preserve">Solicitantul trebuie să se încadreze în categoria beneficiarilor eligibili </w:t>
            </w:r>
          </w:p>
          <w:p w:rsidR="00DE7D4E" w:rsidRPr="00412201" w:rsidRDefault="00DE7D4E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41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</w:tr>
      <w:tr w:rsidR="00B35859" w:rsidRPr="00412201" w:rsidTr="00A17E76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lastRenderedPageBreak/>
              <w:t>Documente Verificate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t>Fișa măsurii din SDL</w:t>
            </w:r>
            <w:r w:rsidR="004F0949">
              <w:rPr>
                <w:rFonts w:eastAsia="Times New Roman" w:cs="Calibri"/>
                <w:bCs/>
                <w:noProof/>
                <w:lang w:eastAsia="fr-FR"/>
              </w:rPr>
              <w:t>.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 w:rsidRPr="00412201">
              <w:rPr>
                <w:rFonts w:cs="Calibri"/>
                <w:noProof/>
              </w:rPr>
              <w:t>Actele juridice de înființare și funcționare (Încheiere privind înscrierea în registrul asociaţiilor şi fundaţiilor, rămasă definitivă/Certificat de înregistrare în registrul asociaţiilor şi fundaţiilor (ONG), specifice fiecărei categorii de solicitanți, certificat de înregistrare fiscală, declaratia pe proprie raspundere a solicitantului privind datoriile fiscale restante din cererea de finantare.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t>Documentele care atestă înființarea și funcționarea ONG (actul de înfiinţare şi statutul,  încheiere privind înscrierea în registrul asociaţiilor şi fundaţiilor, rămasă definitivă/Certificat de înregistrare în registrul asociaţiilor şi fundaţiilor, actele doveditoare ale sediului). Punctul/punctele de lucru, după caz ale solicitantului, trebuie să fie situate în teritoriul GAL, investiția realizându-se în teritoriul GAL.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Pentru proiectele de infrastructură socială: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t>- furnizori de servicii sociale care pot fi: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/>
                <w:noProof/>
                <w:lang w:eastAsia="ro-RO"/>
              </w:rPr>
            </w:pPr>
            <w:r w:rsidRPr="00412201">
              <w:rPr>
                <w:rFonts w:eastAsia="Times New Roman"/>
                <w:b/>
                <w:noProof/>
                <w:lang w:eastAsia="ro-RO"/>
              </w:rPr>
              <w:t xml:space="preserve">1. Furnizori publici </w:t>
            </w:r>
            <w:r w:rsidRPr="00412201">
              <w:rPr>
                <w:rFonts w:eastAsia="Times New Roman"/>
                <w:noProof/>
                <w:lang w:eastAsia="ro-RO"/>
              </w:rPr>
              <w:t>de servicii sociale pot fi: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/>
                <w:noProof/>
                <w:lang w:eastAsia="ro-RO"/>
              </w:rPr>
            </w:pPr>
            <w:bookmarkStart w:id="1" w:name="do|caIII|si2|ar37|al2|lia"/>
            <w:bookmarkEnd w:id="1"/>
            <w:r w:rsidRPr="00412201">
              <w:rPr>
                <w:rFonts w:eastAsia="Times New Roman"/>
                <w:b/>
                <w:bCs/>
                <w:noProof/>
                <w:color w:val="8F0000"/>
                <w:lang w:eastAsia="ro-RO"/>
              </w:rPr>
              <w:t xml:space="preserve">- </w:t>
            </w:r>
            <w:r w:rsidRPr="00412201">
              <w:rPr>
                <w:rFonts w:eastAsia="Times New Roman"/>
                <w:noProof/>
                <w:lang w:eastAsia="ro-RO"/>
              </w:rPr>
              <w:t>structurile specializate din cadrul/subordinea autorităţilor administraţiei publice locale şi autorităţile executive din unităţile administrativ-teritoriale organizate la nivel de comună, oraş, municipiu;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/>
                <w:noProof/>
                <w:lang w:eastAsia="ro-RO"/>
              </w:rPr>
            </w:pPr>
            <w:bookmarkStart w:id="2" w:name="do|caIII|si2|ar37|al2|lib"/>
            <w:bookmarkEnd w:id="2"/>
            <w:r w:rsidRPr="00412201">
              <w:rPr>
                <w:rFonts w:eastAsia="Times New Roman"/>
                <w:b/>
                <w:bCs/>
                <w:noProof/>
                <w:color w:val="8F0000"/>
                <w:lang w:eastAsia="ro-RO"/>
              </w:rPr>
              <w:t xml:space="preserve">- </w:t>
            </w:r>
            <w:r w:rsidRPr="00412201">
              <w:rPr>
                <w:rFonts w:eastAsia="Times New Roman"/>
                <w:noProof/>
                <w:lang w:eastAsia="ro-RO"/>
              </w:rPr>
              <w:t>autorităţile administraţiei publice centrale ori alte instituţii aflate în subordinea sau coordonarea acestora care au stabilite prin lege atribuţii privind acordarea de servicii sociale pentru anumite categorii de beneficiari;</w:t>
            </w:r>
            <w:bookmarkStart w:id="3" w:name="do|caIII|si2|ar37|al2|lic"/>
            <w:bookmarkEnd w:id="3"/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/>
                <w:noProof/>
                <w:lang w:eastAsia="ro-RO"/>
              </w:rPr>
            </w:pP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2.</w:t>
            </w:r>
            <w:r w:rsidRPr="00412201">
              <w:rPr>
                <w:rFonts w:eastAsia="Times New Roman" w:cs="Calibri"/>
                <w:bCs/>
                <w:noProof/>
                <w:lang w:eastAsia="fr-FR"/>
              </w:rPr>
              <w:t xml:space="preserve"> </w:t>
            </w: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Furnizorii privati</w:t>
            </w:r>
            <w:r w:rsidRPr="00412201">
              <w:rPr>
                <w:rFonts w:eastAsia="Times New Roman" w:cs="Calibri"/>
                <w:bCs/>
                <w:noProof/>
                <w:lang w:eastAsia="fr-FR"/>
              </w:rPr>
              <w:t xml:space="preserve"> pot fi: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t>- organizațiile neguvernamentale, respectiv asociatiile si fundatiile, inclusiv GAL;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t xml:space="preserve">- cultele recunoscute de lege; 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t>- filialele si sucursalele asociatiilor si fundatiilor internationale recunoscute în conformitate cu legislatia în vigoare;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</w:tr>
      <w:tr w:rsidR="00A07F5E" w:rsidRPr="00412201" w:rsidTr="00D31127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31127" w:rsidRDefault="00D31127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  <w:p w:rsidR="00B35859" w:rsidRDefault="00B35859" w:rsidP="00756806">
            <w:pPr>
              <w:spacing w:after="0" w:line="240" w:lineRule="auto"/>
              <w:contextualSpacing/>
              <w:rPr>
                <w:rFonts w:cs="Calibri"/>
                <w:b/>
                <w:noProof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EG2</w:t>
            </w:r>
            <w:r w:rsidRPr="00412201">
              <w:rPr>
                <w:rFonts w:cs="Calibri"/>
                <w:noProof/>
              </w:rPr>
              <w:t xml:space="preserve"> </w:t>
            </w:r>
            <w:r w:rsidRPr="00412201">
              <w:rPr>
                <w:rFonts w:cs="Calibri"/>
                <w:b/>
                <w:noProof/>
              </w:rPr>
              <w:t>Solicitantul trebuie să se angajeze că va asigura mentenanța investiției pe o perioadă de minimum 5 ani de la data ultimei plaţi</w:t>
            </w:r>
          </w:p>
          <w:p w:rsidR="00DE7D4E" w:rsidRPr="00412201" w:rsidRDefault="00DE7D4E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  <w:tc>
          <w:tcPr>
            <w:tcW w:w="28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2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</w:tr>
      <w:tr w:rsidR="00B35859" w:rsidRPr="00412201" w:rsidTr="00A17E76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</w:t>
            </w:r>
          </w:p>
          <w:p w:rsidR="00B35859" w:rsidRPr="00D31127" w:rsidRDefault="001D46F8" w:rsidP="00D31127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Hotărârea Consiliului  Local </w:t>
            </w:r>
            <w:r w:rsidR="00B35859" w:rsidRPr="00412201">
              <w:rPr>
                <w:rFonts w:cs="Calibri"/>
                <w:noProof/>
              </w:rPr>
              <w:t xml:space="preserve">și/sau Hotărârea Adunării Generale a ONG/document echivalent specific fiecărei categorii de solicitant; </w:t>
            </w:r>
          </w:p>
        </w:tc>
      </w:tr>
      <w:tr w:rsidR="00A07F5E" w:rsidRPr="00412201" w:rsidTr="00D31127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E7D4E" w:rsidRDefault="00DE7D4E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  <w:p w:rsidR="00B35859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EG3</w:t>
            </w:r>
            <w:r w:rsidRPr="00412201">
              <w:rPr>
                <w:rFonts w:cs="Calibri"/>
                <w:noProof/>
              </w:rPr>
              <w:t xml:space="preserve"> </w:t>
            </w: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Solicitantul nu trebuie să fie în insolvență sau incapacitate de plată</w:t>
            </w:r>
          </w:p>
          <w:p w:rsidR="00DE7D4E" w:rsidRPr="00412201" w:rsidRDefault="00DE7D4E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  <w:tc>
          <w:tcPr>
            <w:tcW w:w="28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2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</w:tr>
      <w:tr w:rsidR="00B35859" w:rsidRPr="00412201" w:rsidTr="00A17E76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</w:t>
            </w:r>
          </w:p>
          <w:p w:rsidR="00B35859" w:rsidRPr="00412201" w:rsidRDefault="004F094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>
              <w:rPr>
                <w:rFonts w:eastAsia="Times New Roman" w:cs="Calibri"/>
                <w:noProof/>
                <w:lang w:eastAsia="ro-RO"/>
              </w:rPr>
              <w:t>Declarația pe proprie</w:t>
            </w:r>
            <w:r w:rsidR="00B35859" w:rsidRPr="00412201">
              <w:rPr>
                <w:rFonts w:eastAsia="Times New Roman" w:cs="Calibri"/>
                <w:noProof/>
                <w:lang w:eastAsia="ro-RO"/>
              </w:rPr>
              <w:t xml:space="preserve"> răspundere, Buletinul Procedurilor de Insolvență, alte documente specifice, după caz, fiecărei categorii de solicitanți;</w:t>
            </w:r>
          </w:p>
        </w:tc>
      </w:tr>
      <w:tr w:rsidR="00A07F5E" w:rsidRPr="00412201" w:rsidTr="00D31127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31127" w:rsidRDefault="00D31127" w:rsidP="00FC350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  <w:p w:rsidR="00B35859" w:rsidRDefault="00B35859" w:rsidP="00FC3500">
            <w:pPr>
              <w:spacing w:after="0" w:line="240" w:lineRule="auto"/>
              <w:contextualSpacing/>
              <w:rPr>
                <w:rFonts w:eastAsia="Times New Roman" w:cs="Calibri"/>
                <w:b/>
                <w:noProof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EG4</w:t>
            </w:r>
            <w:r w:rsidRPr="00412201">
              <w:rPr>
                <w:rFonts w:eastAsia="Times New Roman" w:cs="Calibri"/>
                <w:noProof/>
              </w:rPr>
              <w:t xml:space="preserve"> </w:t>
            </w:r>
            <w:r w:rsidRPr="00412201">
              <w:rPr>
                <w:rFonts w:eastAsia="Times New Roman" w:cs="Calibri"/>
                <w:b/>
                <w:noProof/>
              </w:rPr>
              <w:t xml:space="preserve">Investiția se încadrează în cel puțin unul din </w:t>
            </w:r>
            <w:r w:rsidR="00D31127">
              <w:rPr>
                <w:rFonts w:eastAsia="Times New Roman" w:cs="Calibri"/>
                <w:b/>
                <w:noProof/>
              </w:rPr>
              <w:t xml:space="preserve">tipurile de sprijin prevăzute </w:t>
            </w:r>
            <w:r w:rsidRPr="00412201">
              <w:rPr>
                <w:rFonts w:eastAsia="Times New Roman" w:cs="Calibri"/>
                <w:b/>
                <w:noProof/>
              </w:rPr>
              <w:t>in  măsura</w:t>
            </w:r>
            <w:r w:rsidR="00FC3500">
              <w:rPr>
                <w:rFonts w:eastAsia="Times New Roman" w:cs="Calibri"/>
                <w:b/>
                <w:noProof/>
              </w:rPr>
              <w:t xml:space="preserve"> </w:t>
            </w:r>
            <w:r w:rsidR="00D31127">
              <w:rPr>
                <w:rFonts w:eastAsia="Times New Roman" w:cs="Calibri"/>
                <w:b/>
                <w:noProof/>
              </w:rPr>
              <w:t>6</w:t>
            </w:r>
            <w:r w:rsidRPr="00412201">
              <w:rPr>
                <w:rFonts w:eastAsia="Times New Roman" w:cs="Calibri"/>
                <w:b/>
                <w:noProof/>
              </w:rPr>
              <w:t xml:space="preserve"> din cadrul SDL</w:t>
            </w:r>
            <w:r w:rsidR="00D31127">
              <w:rPr>
                <w:rFonts w:eastAsia="Times New Roman" w:cs="Calibri"/>
                <w:b/>
                <w:noProof/>
              </w:rPr>
              <w:t>:</w:t>
            </w:r>
          </w:p>
          <w:p w:rsidR="00D31127" w:rsidRPr="00D31127" w:rsidRDefault="00D31127" w:rsidP="00D31127">
            <w:pPr>
              <w:spacing w:after="0" w:line="240" w:lineRule="auto"/>
              <w:contextualSpacing/>
              <w:rPr>
                <w:rFonts w:eastAsia="Times New Roman" w:cs="Calibri"/>
                <w:b/>
                <w:noProof/>
              </w:rPr>
            </w:pPr>
            <w:r w:rsidRPr="00D31127">
              <w:rPr>
                <w:rFonts w:eastAsia="Times New Roman" w:cs="Calibri"/>
                <w:b/>
                <w:noProof/>
              </w:rPr>
              <w:t>(a) investiții în crearea, îmbunătățirea și extinderea tuturor tipurilor de infrastructuri sociale la scară mică, inclusiv investiții în domeniul energiei provenite din surse regenerabile și al economisirii energiei;</w:t>
            </w:r>
          </w:p>
          <w:p w:rsidR="00DE7D4E" w:rsidRDefault="00D31127" w:rsidP="00FC3500">
            <w:pPr>
              <w:spacing w:after="0" w:line="240" w:lineRule="auto"/>
              <w:contextualSpacing/>
              <w:rPr>
                <w:rFonts w:eastAsia="Times New Roman" w:cs="Calibri"/>
                <w:b/>
                <w:noProof/>
              </w:rPr>
            </w:pPr>
            <w:r w:rsidRPr="00D31127">
              <w:rPr>
                <w:rFonts w:eastAsia="Times New Roman" w:cs="Calibri"/>
                <w:b/>
                <w:noProof/>
              </w:rPr>
              <w:t>(b) investiții orientate spre transferul activităților și transformarea clădirilor sau a altor instalații aflate în interiorul sau în apropierea așezărilor rurale, în scopul îmbunătățirii calității vieții sau al creșterii performanței de mediu a așezării respective, pentru dezvoltarea serviciilor sociale;</w:t>
            </w:r>
          </w:p>
          <w:p w:rsidR="00D31127" w:rsidRPr="00412201" w:rsidRDefault="00D31127" w:rsidP="00FC3500">
            <w:pPr>
              <w:spacing w:after="0" w:line="240" w:lineRule="auto"/>
              <w:contextualSpacing/>
              <w:rPr>
                <w:rFonts w:eastAsia="Times New Roman" w:cs="Calibri"/>
                <w:b/>
                <w:noProof/>
              </w:rPr>
            </w:pPr>
          </w:p>
        </w:tc>
        <w:tc>
          <w:tcPr>
            <w:tcW w:w="28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59" w:rsidRP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2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7D4E" w:rsidRDefault="00DE7D4E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B35859" w:rsidRPr="00412201" w:rsidTr="00A17E76"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323" w:rsidRDefault="0096574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color w:val="000000" w:themeColor="text1"/>
                <w:lang w:eastAsia="fr-FR"/>
              </w:rPr>
            </w:pPr>
            <w:r w:rsidRPr="00A53323">
              <w:rPr>
                <w:rFonts w:eastAsia="Times New Roman" w:cs="Calibri"/>
                <w:bCs/>
                <w:i/>
                <w:noProof/>
                <w:color w:val="000000" w:themeColor="text1"/>
                <w:lang w:eastAsia="fr-FR"/>
              </w:rPr>
              <w:t xml:space="preserve">Se precizează tipul de acţiune eligibilă conform Fişei Măsurii. 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Verificate: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 w:rsidRPr="00412201">
              <w:rPr>
                <w:rFonts w:eastAsia="Times New Roman" w:cs="Calibri"/>
                <w:bCs/>
                <w:noProof/>
                <w:spacing w:val="-2"/>
                <w:lang w:eastAsia="fr-FR"/>
              </w:rPr>
              <w:lastRenderedPageBreak/>
              <w:t xml:space="preserve">Studiul de Fezabilitate / </w:t>
            </w:r>
            <w:r w:rsidRPr="00412201">
              <w:rPr>
                <w:rFonts w:cs="Calibri"/>
                <w:noProof/>
              </w:rPr>
              <w:t xml:space="preserve">Documentația de Avizare </w:t>
            </w:r>
            <w:r w:rsidR="0077350E">
              <w:rPr>
                <w:rFonts w:cs="Calibri"/>
                <w:noProof/>
              </w:rPr>
              <w:t>pentru Lucrări- de Intervenții</w:t>
            </w:r>
          </w:p>
          <w:p w:rsidR="00B35859" w:rsidRPr="00D31127" w:rsidRDefault="00D31127" w:rsidP="0077350E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Fișa măsurii din SDL </w:t>
            </w:r>
          </w:p>
        </w:tc>
      </w:tr>
      <w:tr w:rsidR="00A07F5E" w:rsidRPr="00412201" w:rsidTr="00D31127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31127" w:rsidRDefault="00D31127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  <w:p w:rsidR="00B35859" w:rsidRDefault="00D31127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noProof/>
              </w:rPr>
            </w:pPr>
            <w:r w:rsidRPr="00D31127">
              <w:rPr>
                <w:rFonts w:eastAsia="Times New Roman" w:cs="Calibri"/>
                <w:b/>
                <w:bCs/>
                <w:noProof/>
                <w:lang w:eastAsia="fr-FR"/>
              </w:rPr>
              <w:t>EG5</w:t>
            </w:r>
            <w:r w:rsidRPr="00D31127">
              <w:rPr>
                <w:rFonts w:eastAsia="Times New Roman" w:cs="Calibri"/>
                <w:b/>
                <w:bCs/>
                <w:noProof/>
                <w:lang w:eastAsia="fr-FR"/>
              </w:rPr>
              <w:tab/>
              <w:t>Investiția trebuie să fie în corelare cu orice strategi</w:t>
            </w:r>
            <w:r>
              <w:rPr>
                <w:rFonts w:eastAsia="Times New Roman" w:cs="Calibri"/>
                <w:b/>
                <w:bCs/>
                <w:noProof/>
                <w:lang w:eastAsia="fr-FR"/>
              </w:rPr>
              <w:t>e</w:t>
            </w:r>
            <w:r w:rsidRPr="00D31127">
              <w:rPr>
                <w:rFonts w:eastAsia="Times New Roman" w:cs="Calibri"/>
                <w:b/>
                <w:bCs/>
                <w:noProof/>
                <w:lang w:eastAsia="fr-FR"/>
              </w:rPr>
              <w:t xml:space="preserve"> locala aprobata, core</w:t>
            </w:r>
            <w:r>
              <w:rPr>
                <w:rFonts w:eastAsia="Times New Roman" w:cs="Calibri"/>
                <w:b/>
                <w:bCs/>
                <w:noProof/>
                <w:lang w:eastAsia="fr-FR"/>
              </w:rPr>
              <w:t>spunzatoare serviciilor sociale</w:t>
            </w:r>
          </w:p>
          <w:p w:rsidR="00DE7D4E" w:rsidRPr="00412201" w:rsidRDefault="00DE7D4E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  <w:tc>
          <w:tcPr>
            <w:tcW w:w="28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  <w:p w:rsidR="00B35859" w:rsidRP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2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  <w:p w:rsidR="00B35859" w:rsidRPr="00412201" w:rsidRDefault="00A53323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B35859" w:rsidRPr="00412201" w:rsidTr="00A17E76">
        <w:trPr>
          <w:trHeight w:val="773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 xml:space="preserve"> </w:t>
            </w:r>
            <w:r w:rsidRPr="00412201">
              <w:rPr>
                <w:rFonts w:eastAsia="Times New Roman" w:cs="Calibri"/>
                <w:bCs/>
                <w:noProof/>
                <w:lang w:eastAsia="fr-FR"/>
              </w:rPr>
              <w:t xml:space="preserve">- Extrasul din strategie care confirma ca investiția este în corelare cu orice strategie  de dezvoltare națională / regională/  județeană / locală, corespunzătoare domeniului de investiții  </w:t>
            </w:r>
          </w:p>
          <w:p w:rsidR="00B35859" w:rsidRPr="00412201" w:rsidRDefault="00B35859" w:rsidP="00D31127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t>- Copia hotararii de aprobare a strategiei</w:t>
            </w:r>
          </w:p>
        </w:tc>
      </w:tr>
      <w:tr w:rsidR="00C60819" w:rsidRPr="00412201" w:rsidTr="00D31127">
        <w:trPr>
          <w:trHeight w:val="375"/>
        </w:trPr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E7D4E" w:rsidRDefault="00DE7D4E" w:rsidP="00C60819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  <w:p w:rsidR="00C60819" w:rsidRDefault="00C60819" w:rsidP="00C60819">
            <w:pPr>
              <w:spacing w:after="0" w:line="240" w:lineRule="auto"/>
              <w:contextualSpacing/>
              <w:rPr>
                <w:rFonts w:eastAsia="Times New Roman" w:cs="Calibri"/>
                <w:b/>
                <w:noProof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EG6</w:t>
            </w:r>
            <w:r w:rsidRPr="00412201">
              <w:rPr>
                <w:rFonts w:eastAsia="Times New Roman" w:cs="Calibri"/>
                <w:bCs/>
                <w:noProof/>
                <w:lang w:eastAsia="fr-FR"/>
              </w:rPr>
              <w:t xml:space="preserve"> </w:t>
            </w:r>
            <w:r w:rsidRPr="00412201">
              <w:rPr>
                <w:rFonts w:eastAsia="Times New Roman" w:cs="Calibri"/>
                <w:b/>
                <w:noProof/>
              </w:rPr>
              <w:t>Investiția trebuie să respecte Planul Urbanistic General în vigoare</w:t>
            </w:r>
            <w:r>
              <w:rPr>
                <w:rFonts w:eastAsia="Times New Roman" w:cs="Calibri"/>
                <w:b/>
                <w:noProof/>
              </w:rPr>
              <w:t xml:space="preserve"> </w:t>
            </w:r>
          </w:p>
          <w:p w:rsidR="00DE7D4E" w:rsidRPr="00412201" w:rsidRDefault="00DE7D4E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  <w:tc>
          <w:tcPr>
            <w:tcW w:w="28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D4E" w:rsidRDefault="00DE7D4E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C60819" w:rsidRPr="00AA22AF" w:rsidRDefault="00AA22AF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2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D4E" w:rsidRDefault="00DE7D4E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  <w:p w:rsidR="00C60819" w:rsidRPr="00412201" w:rsidRDefault="00C60819" w:rsidP="00C60819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D4E" w:rsidRDefault="00DE7D4E" w:rsidP="00C60819">
            <w:pPr>
              <w:spacing w:after="0" w:line="240" w:lineRule="auto"/>
              <w:rPr>
                <w:rFonts w:eastAsia="Times New Roman" w:cs="Calibri"/>
                <w:bCs/>
                <w:noProof/>
                <w:lang w:eastAsia="fr-FR"/>
              </w:rPr>
            </w:pPr>
          </w:p>
          <w:p w:rsidR="00C60819" w:rsidRPr="00A17E76" w:rsidRDefault="00E36E5F" w:rsidP="00C60819">
            <w:pPr>
              <w:spacing w:after="0" w:line="240" w:lineRule="auto"/>
              <w:rPr>
                <w:rFonts w:eastAsia="Times New Roman" w:cs="Calibri"/>
                <w:bCs/>
                <w:noProof/>
                <w:lang w:eastAsia="fr-FR"/>
              </w:rPr>
            </w:pPr>
            <w:r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</w:tr>
      <w:tr w:rsidR="00B35859" w:rsidRPr="00412201" w:rsidTr="00A17E76">
        <w:trPr>
          <w:trHeight w:val="773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5859" w:rsidRPr="00412201" w:rsidRDefault="00B35859" w:rsidP="00A17E76">
            <w:pPr>
              <w:spacing w:after="0" w:line="240" w:lineRule="auto"/>
              <w:ind w:right="668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Verificate: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 w:rsidRPr="00412201">
              <w:rPr>
                <w:rFonts w:cs="Calibri"/>
                <w:noProof/>
              </w:rPr>
              <w:t>- Certificatul de Urbanism</w:t>
            </w:r>
            <w:r w:rsidRPr="00412201">
              <w:rPr>
                <w:rFonts w:eastAsia="Times New Roman" w:cs="Calibri"/>
                <w:i/>
                <w:noProof/>
                <w:lang w:eastAsia="ro-RO"/>
              </w:rPr>
              <w:t xml:space="preserve"> </w:t>
            </w:r>
            <w:r w:rsidRPr="00412201">
              <w:rPr>
                <w:rFonts w:cs="Calibri"/>
                <w:noProof/>
              </w:rPr>
              <w:t>eliberat în temeiul reglementărilor Documentaţiei de urbanism faza PUG: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 w:rsidRPr="00412201">
              <w:rPr>
                <w:rFonts w:cs="Calibri"/>
                <w:noProof/>
              </w:rPr>
              <w:t xml:space="preserve">- în situaţia în care investiţia propusă prin proiect nu se regăseşte în PUG, Certificatul de Urbanism eliberat în temeiul reglementărilor Documentaţiei de urbanism faza PUZ. </w:t>
            </w:r>
          </w:p>
        </w:tc>
      </w:tr>
      <w:tr w:rsidR="00A07F5E" w:rsidRPr="00412201" w:rsidTr="00D31127">
        <w:trPr>
          <w:trHeight w:val="295"/>
        </w:trPr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31127" w:rsidRDefault="00D31127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  <w:p w:rsidR="00B35859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noProof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 xml:space="preserve">EG7 </w:t>
            </w:r>
            <w:r w:rsidRPr="00412201">
              <w:rPr>
                <w:rFonts w:eastAsia="Times New Roman" w:cs="Calibri"/>
                <w:b/>
                <w:noProof/>
              </w:rPr>
              <w:t>Investiția trebuie să demonstreze  necesitatea, oportunitatea și potențialul economic al acesteia</w:t>
            </w:r>
          </w:p>
          <w:p w:rsidR="00D31127" w:rsidRPr="00DE7D4E" w:rsidRDefault="00D31127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  <w:tc>
          <w:tcPr>
            <w:tcW w:w="297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59" w:rsidRP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B35859" w:rsidRPr="00412201" w:rsidTr="00A17E76">
        <w:trPr>
          <w:trHeight w:val="773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Verificate:</w:t>
            </w:r>
          </w:p>
          <w:p w:rsidR="00E1345C" w:rsidRPr="00D37E1F" w:rsidRDefault="00B35859" w:rsidP="00D31127">
            <w:pPr>
              <w:spacing w:after="0" w:line="240" w:lineRule="auto"/>
              <w:contextualSpacing/>
              <w:jc w:val="both"/>
              <w:rPr>
                <w:rFonts w:cs="Calibri"/>
                <w:noProof/>
                <w:spacing w:val="-12"/>
              </w:rPr>
            </w:pPr>
            <w:r w:rsidRPr="00412201">
              <w:rPr>
                <w:rFonts w:cs="Calibri"/>
                <w:noProof/>
                <w:spacing w:val="-12"/>
              </w:rPr>
              <w:t>Hotărârea consiliului local (consiliilor  locale în cazul ADI), Hotărârea Adunarii generala aferent</w:t>
            </w:r>
            <w:r w:rsidR="00D31127">
              <w:rPr>
                <w:rFonts w:cs="Calibri"/>
                <w:noProof/>
                <w:spacing w:val="-12"/>
              </w:rPr>
              <w:t>a</w:t>
            </w:r>
            <w:r w:rsidRPr="00412201">
              <w:rPr>
                <w:rFonts w:cs="Calibri"/>
                <w:noProof/>
                <w:spacing w:val="-12"/>
              </w:rPr>
              <w:t xml:space="preserve">  ONG, Studiul de Fezabilitate / Documentația de Avizare pentru Lucrări de Intervenții </w:t>
            </w:r>
          </w:p>
        </w:tc>
      </w:tr>
      <w:tr w:rsidR="00A07F5E" w:rsidRPr="00412201" w:rsidTr="00D31127">
        <w:trPr>
          <w:trHeight w:val="585"/>
        </w:trPr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31127" w:rsidRDefault="00D31127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  <w:p w:rsidR="00B35859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noProof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 xml:space="preserve">EG8 </w:t>
            </w:r>
            <w:r w:rsidR="00D31127" w:rsidRPr="00D31127">
              <w:rPr>
                <w:rFonts w:eastAsia="Times New Roman" w:cs="Calibri"/>
                <w:b/>
                <w:noProof/>
              </w:rPr>
              <w:t>Proiectul trebuie să demonstreze ca este sustenabi</w:t>
            </w:r>
            <w:r w:rsidR="00D31127">
              <w:rPr>
                <w:rFonts w:eastAsia="Times New Roman" w:cs="Calibri"/>
                <w:b/>
                <w:noProof/>
              </w:rPr>
              <w:t>l ulterior punerii in functiune</w:t>
            </w:r>
          </w:p>
          <w:p w:rsidR="00D31127" w:rsidRPr="00412201" w:rsidRDefault="00D31127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  <w:tc>
          <w:tcPr>
            <w:tcW w:w="297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35859" w:rsidRP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</w:tr>
      <w:tr w:rsidR="00B35859" w:rsidRPr="00412201" w:rsidTr="00D31127">
        <w:trPr>
          <w:trHeight w:val="65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Verificate:</w:t>
            </w:r>
          </w:p>
          <w:p w:rsidR="00D31127" w:rsidRPr="00D31127" w:rsidRDefault="00D31127" w:rsidP="00D31127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 w:rsidRPr="00D31127">
              <w:rPr>
                <w:rFonts w:cs="Calibri"/>
                <w:noProof/>
              </w:rPr>
              <w:t>Solicitantul trebuie să demonstreze asigurarea sustenabilității investiției</w:t>
            </w:r>
          </w:p>
          <w:p w:rsidR="00B35859" w:rsidRPr="00412201" w:rsidRDefault="00D31127" w:rsidP="00D31127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D31127">
              <w:rPr>
                <w:rFonts w:cs="Calibri"/>
                <w:noProof/>
              </w:rPr>
              <w:t>Beneficiarii măsurilor de finanțare a infrastructurii sociale trebuie să asigure sustenabilitatea proiectelor din surse proprii sau prin obținerea finanțării în cadrul Axei 5 POCU, prin depunerea unui proiect distinct cu respectarea condițiilor specifice POCU;</w:t>
            </w:r>
          </w:p>
        </w:tc>
      </w:tr>
      <w:tr w:rsidR="00A07F5E" w:rsidRPr="00412201" w:rsidTr="00D31127">
        <w:trPr>
          <w:trHeight w:val="446"/>
        </w:trPr>
        <w:tc>
          <w:tcPr>
            <w:tcW w:w="407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1127" w:rsidRDefault="00D31127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  <w:p w:rsidR="00A07F5E" w:rsidRPr="00A07F5E" w:rsidRDefault="00A07F5E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lang w:eastAsia="fr-FR"/>
              </w:rPr>
              <w:t xml:space="preserve">EG9 </w:t>
            </w:r>
            <w:r w:rsidRPr="00A07F5E">
              <w:rPr>
                <w:rFonts w:eastAsia="Times New Roman" w:cs="Calibri"/>
                <w:b/>
                <w:bCs/>
                <w:noProof/>
                <w:lang w:eastAsia="fr-FR"/>
              </w:rPr>
              <w:t>Investiţia trebuie să se realizeze în teritoriul GAL Podu Inalt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2AF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A07F5E" w:rsidRPr="00D37E1F" w:rsidRDefault="00A07F5E" w:rsidP="00D37E1F">
            <w:pPr>
              <w:spacing w:after="0" w:line="240" w:lineRule="auto"/>
              <w:rPr>
                <w:rFonts w:eastAsia="Times New Roman" w:cs="Calibri"/>
                <w:bCs/>
                <w:noProof/>
                <w:lang w:eastAsia="fr-FR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5E" w:rsidRPr="00A07F5E" w:rsidRDefault="00A07F5E" w:rsidP="00A07F5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/>
              <w:rPr>
                <w:rFonts w:eastAsia="Times New Roman" w:cs="Calibri"/>
                <w:bCs/>
                <w:noProof/>
                <w:lang w:eastAsia="fr-FR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F5E" w:rsidRPr="00A07F5E" w:rsidRDefault="00A07F5E" w:rsidP="00A07F5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1"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A07F5E" w:rsidRPr="00412201" w:rsidTr="00A17E76">
        <w:trPr>
          <w:trHeight w:val="28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1127" w:rsidRDefault="00A07F5E" w:rsidP="00D31127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A07F5E">
              <w:rPr>
                <w:rFonts w:eastAsia="Times New Roman" w:cs="Calibri"/>
                <w:bCs/>
                <w:i/>
                <w:noProof/>
                <w:lang w:eastAsia="fr-FR"/>
              </w:rPr>
              <w:t xml:space="preserve">Se va verifica dacă investiția se realizeză la nivel de comună, respectiv în satele componente. </w:t>
            </w:r>
          </w:p>
          <w:p w:rsidR="00D31127" w:rsidRPr="00412201" w:rsidRDefault="00D31127" w:rsidP="00D31127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>
              <w:rPr>
                <w:rFonts w:eastAsia="Times New Roman" w:cs="Calibri"/>
                <w:bCs/>
                <w:i/>
                <w:noProof/>
                <w:lang w:eastAsia="fr-FR"/>
              </w:rPr>
              <w:t>Cererea de finantare si studiul de fezabilitate.</w:t>
            </w:r>
          </w:p>
          <w:p w:rsidR="00A07F5E" w:rsidRPr="00412201" w:rsidRDefault="00A07F5E" w:rsidP="00A07F5E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</w:p>
        </w:tc>
      </w:tr>
    </w:tbl>
    <w:p w:rsidR="00B35859" w:rsidRPr="00412201" w:rsidRDefault="00D31127" w:rsidP="00756806">
      <w:pPr>
        <w:spacing w:after="0" w:line="240" w:lineRule="auto"/>
        <w:contextualSpacing/>
        <w:rPr>
          <w:rFonts w:cs="Calibri"/>
          <w:bCs/>
          <w:u w:val="single"/>
        </w:rPr>
      </w:pPr>
      <w:r>
        <w:rPr>
          <w:rFonts w:cs="Calibri"/>
          <w:u w:val="single"/>
        </w:rPr>
        <w:t>A</w:t>
      </w:r>
      <w:r w:rsidR="00B35859" w:rsidRPr="00412201">
        <w:rPr>
          <w:rFonts w:cs="Calibri"/>
          <w:u w:val="single"/>
        </w:rPr>
        <w:t xml:space="preserve">tenție! </w:t>
      </w:r>
    </w:p>
    <w:p w:rsidR="00B35859" w:rsidRPr="00412201" w:rsidRDefault="00B35859" w:rsidP="00756806">
      <w:pPr>
        <w:spacing w:after="0" w:line="240" w:lineRule="auto"/>
        <w:contextualSpacing/>
        <w:rPr>
          <w:rFonts w:cs="Calibri"/>
          <w:bCs/>
          <w:i/>
        </w:rPr>
      </w:pPr>
      <w:r w:rsidRPr="00412201">
        <w:rPr>
          <w:rFonts w:cs="Calibri"/>
          <w:i/>
        </w:rPr>
        <w:t>Se va prelua matricea de verificare a Bugetului indicativ și a Planului Financiar din formularul aferent sub-măsurii din PNDR cu investiții similare, în vigoare la momentul lansării apelului de selecție de către GAL.</w:t>
      </w:r>
    </w:p>
    <w:p w:rsidR="00B35859" w:rsidRDefault="00B35859" w:rsidP="00756806">
      <w:pPr>
        <w:spacing w:after="0" w:line="240" w:lineRule="auto"/>
        <w:contextualSpacing/>
        <w:rPr>
          <w:rFonts w:cs="Calibri"/>
        </w:rPr>
      </w:pPr>
      <w:r w:rsidRPr="00412201">
        <w:rPr>
          <w:rFonts w:cs="Calibri"/>
          <w:i/>
        </w:rPr>
        <w:t xml:space="preserve"> </w:t>
      </w:r>
      <w:r w:rsidR="00104918">
        <w:rPr>
          <w:rFonts w:cs="Calibri"/>
        </w:rPr>
        <w:t>Bugetul Indicativ</w:t>
      </w:r>
    </w:p>
    <w:p w:rsidR="00074477" w:rsidRDefault="00074477" w:rsidP="00756806">
      <w:pPr>
        <w:spacing w:after="0" w:line="240" w:lineRule="auto"/>
        <w:contextualSpacing/>
        <w:rPr>
          <w:rFonts w:cs="Calibri"/>
        </w:rPr>
      </w:pPr>
    </w:p>
    <w:tbl>
      <w:tblPr>
        <w:tblW w:w="9092" w:type="dxa"/>
        <w:jc w:val="center"/>
        <w:tblLayout w:type="fixed"/>
        <w:tblLook w:val="0000" w:firstRow="0" w:lastRow="0" w:firstColumn="0" w:lastColumn="0" w:noHBand="0" w:noVBand="0"/>
      </w:tblPr>
      <w:tblGrid>
        <w:gridCol w:w="3701"/>
        <w:gridCol w:w="907"/>
        <w:gridCol w:w="911"/>
        <w:gridCol w:w="909"/>
        <w:gridCol w:w="851"/>
        <w:gridCol w:w="909"/>
        <w:gridCol w:w="904"/>
      </w:tblGrid>
      <w:tr w:rsidR="003F74DB" w:rsidRPr="003456F3" w:rsidTr="004F0949">
        <w:trPr>
          <w:trHeight w:val="558"/>
          <w:jc w:val="center"/>
        </w:trPr>
        <w:tc>
          <w:tcPr>
            <w:tcW w:w="3535" w:type="pct"/>
            <w:gridSpan w:val="4"/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b/>
                <w:sz w:val="24"/>
                <w:szCs w:val="24"/>
              </w:rPr>
              <w:t>3.</w:t>
            </w:r>
            <w:r w:rsidRPr="003456F3">
              <w:rPr>
                <w:rFonts w:eastAsia="Times New Roman" w:cs="Arial"/>
                <w:b/>
                <w:noProof/>
                <w:sz w:val="24"/>
                <w:szCs w:val="24"/>
              </w:rPr>
              <w:t>Buget indicativ</w:t>
            </w:r>
            <w:r w:rsidRPr="003456F3">
              <w:rPr>
                <w:rFonts w:eastAsia="Times New Roman" w:cs="Arial"/>
                <w:noProof/>
                <w:sz w:val="24"/>
                <w:szCs w:val="24"/>
              </w:rPr>
              <w:t xml:space="preserve"> </w:t>
            </w:r>
            <w:r w:rsidRPr="003456F3">
              <w:rPr>
                <w:rFonts w:eastAsia="Times New Roman" w:cs="Arial"/>
                <w:b/>
                <w:sz w:val="24"/>
                <w:szCs w:val="24"/>
              </w:rPr>
              <w:t>(EURO) conform HG 907/2016</w:t>
            </w:r>
          </w:p>
        </w:tc>
        <w:tc>
          <w:tcPr>
            <w:tcW w:w="1465" w:type="pct"/>
            <w:gridSpan w:val="3"/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tr w:rsidR="003F74DB" w:rsidRPr="003456F3" w:rsidTr="004F0949">
        <w:trPr>
          <w:trHeight w:val="450"/>
          <w:jc w:val="center"/>
        </w:trPr>
        <w:tc>
          <w:tcPr>
            <w:tcW w:w="2035" w:type="pct"/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965" w:type="pct"/>
            <w:gridSpan w:val="6"/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</w:rPr>
            </w:pPr>
            <w:r w:rsidRPr="003456F3">
              <w:rPr>
                <w:rFonts w:eastAsia="Times New Roman"/>
                <w:sz w:val="20"/>
                <w:szCs w:val="24"/>
                <w:lang w:val="it-IT"/>
              </w:rPr>
              <w:t>S-a utilizat cursul de transformare</w:t>
            </w:r>
          </w:p>
        </w:tc>
      </w:tr>
      <w:tr w:rsidR="003F74DB" w:rsidRPr="003456F3" w:rsidTr="004F0949">
        <w:trPr>
          <w:trHeight w:val="450"/>
          <w:jc w:val="center"/>
        </w:trPr>
        <w:tc>
          <w:tcPr>
            <w:tcW w:w="2035" w:type="pct"/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965" w:type="pct"/>
            <w:gridSpan w:val="4"/>
            <w:shd w:val="clear" w:color="auto" w:fill="auto"/>
            <w:vAlign w:val="center"/>
          </w:tcPr>
          <w:p w:rsidR="003F74DB" w:rsidRPr="003456F3" w:rsidRDefault="003F74DB" w:rsidP="00D31127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4"/>
              </w:rPr>
            </w:pPr>
            <w:r w:rsidRPr="003456F3">
              <w:rPr>
                <w:rFonts w:eastAsia="Times New Roman"/>
                <w:b/>
                <w:sz w:val="20"/>
                <w:szCs w:val="24"/>
              </w:rPr>
              <w:t xml:space="preserve">1 EURO =  </w:t>
            </w:r>
            <w:r>
              <w:rPr>
                <w:rFonts w:eastAsia="Times New Roman"/>
                <w:b/>
                <w:sz w:val="20"/>
                <w:szCs w:val="24"/>
              </w:rPr>
              <w:t xml:space="preserve"> </w:t>
            </w:r>
            <w:r w:rsidRPr="003456F3">
              <w:rPr>
                <w:rFonts w:eastAsia="Times New Roman"/>
                <w:b/>
                <w:sz w:val="20"/>
                <w:szCs w:val="24"/>
              </w:rPr>
              <w:t>LEI</w:t>
            </w:r>
          </w:p>
        </w:tc>
      </w:tr>
      <w:tr w:rsidR="003F74DB" w:rsidRPr="003456F3" w:rsidTr="004F0949">
        <w:trPr>
          <w:trHeight w:val="450"/>
          <w:jc w:val="center"/>
        </w:trPr>
        <w:tc>
          <w:tcPr>
            <w:tcW w:w="203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right"/>
              <w:rPr>
                <w:rFonts w:eastAsia="Times New Roman"/>
                <w:sz w:val="20"/>
                <w:szCs w:val="24"/>
                <w:lang w:val="it-IT"/>
              </w:rPr>
            </w:pPr>
            <w:r w:rsidRPr="003456F3">
              <w:rPr>
                <w:rFonts w:eastAsia="Times New Roman"/>
                <w:sz w:val="20"/>
                <w:szCs w:val="24"/>
                <w:lang w:val="it-IT"/>
              </w:rPr>
              <w:t>din data de :</w:t>
            </w:r>
          </w:p>
        </w:tc>
        <w:tc>
          <w:tcPr>
            <w:tcW w:w="196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4"/>
              </w:rPr>
            </w:pPr>
          </w:p>
        </w:tc>
      </w:tr>
      <w:tr w:rsidR="003F74DB" w:rsidRPr="003456F3" w:rsidTr="004F0949">
        <w:trPr>
          <w:trHeight w:val="450"/>
          <w:jc w:val="center"/>
        </w:trPr>
        <w:tc>
          <w:tcPr>
            <w:tcW w:w="2035" w:type="pct"/>
            <w:tcBorders>
              <w:top w:val="single" w:sz="4" w:space="0" w:color="auto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  Buget Indicativ al Proiectului (Valori f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ă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ră TVA ) 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auto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>Cheltuieli conform Cererii de finanţare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Verificare </w:t>
            </w:r>
          </w:p>
        </w:tc>
      </w:tr>
      <w:tr w:rsidR="003F74DB" w:rsidRPr="003456F3" w:rsidTr="004F0949">
        <w:trPr>
          <w:trHeight w:val="473"/>
          <w:jc w:val="center"/>
        </w:trPr>
        <w:tc>
          <w:tcPr>
            <w:tcW w:w="2035" w:type="pct"/>
            <w:vMerge w:val="restart"/>
            <w:tcBorders>
              <w:top w:val="nil"/>
              <w:left w:val="single" w:sz="8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Denumirea capitolelor de cheltuieli</w:t>
            </w:r>
          </w:p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pt-BR"/>
              </w:rPr>
              <w:t> </w:t>
            </w:r>
          </w:p>
        </w:tc>
        <w:tc>
          <w:tcPr>
            <w:tcW w:w="1000" w:type="pct"/>
            <w:gridSpan w:val="2"/>
            <w:vMerge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Cheltuieli conform SF/DALI</w:t>
            </w:r>
          </w:p>
        </w:tc>
        <w:tc>
          <w:tcPr>
            <w:tcW w:w="997" w:type="pct"/>
            <w:gridSpan w:val="2"/>
            <w:tcBorders>
              <w:top w:val="single" w:sz="4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pt-BR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pt-BR"/>
              </w:rPr>
              <w:t>Diferenţe fată de Cererea de finanţare</w:t>
            </w:r>
          </w:p>
        </w:tc>
      </w:tr>
      <w:tr w:rsidR="003F74DB" w:rsidRPr="003456F3" w:rsidTr="004F0949">
        <w:trPr>
          <w:trHeight w:val="473"/>
          <w:jc w:val="center"/>
        </w:trPr>
        <w:tc>
          <w:tcPr>
            <w:tcW w:w="2035" w:type="pct"/>
            <w:vMerge/>
            <w:tcBorders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N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vMerge w:val="restart"/>
            <w:tcBorders>
              <w:top w:val="nil"/>
              <w:left w:val="single" w:sz="8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7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vMerge/>
            <w:tcBorders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euro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euro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euro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euro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euro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euro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 Capitolul 1 Cheltuieli pentru obţinerea 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ş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i amenajarea terenului - total, din care: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de-DE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de-DE"/>
              </w:rPr>
              <w:t xml:space="preserve">1.1 Cheltuieli pentru obţinerea  terenului </w:t>
            </w:r>
            <w:r w:rsidRPr="003456F3">
              <w:rPr>
                <w:rFonts w:eastAsia="Times New Roman" w:cs="Arial"/>
                <w:b/>
                <w:sz w:val="24"/>
                <w:szCs w:val="24"/>
                <w:lang w:val="de-DE"/>
              </w:rPr>
              <w:t>(N)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 xml:space="preserve">1.2 Cheltuieli pentru amenajarea terenului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 xml:space="preserve">1.3 Cheltuieli cu amenajări pentru  protecţia mediului şi aducerea la starea iniţială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>1.4 Cheltuieli pentru relocarea/protecţia utilităţilor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675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 Capitolul 2 Cheltuieli pentru asigurarea utilităţilor necesare obiectivului de investiţii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 Capitolul 3 Cheltuieli pentru proiectare şi asistenţă tehnică - total, din care: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Cs/>
                <w:sz w:val="24"/>
                <w:szCs w:val="24"/>
              </w:rPr>
              <w:t>3.1 Studii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Cs/>
                <w:sz w:val="24"/>
                <w:szCs w:val="24"/>
              </w:rPr>
              <w:t xml:space="preserve">   3.1.1 Studii de teren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Cs/>
                <w:sz w:val="24"/>
                <w:szCs w:val="24"/>
              </w:rPr>
              <w:t xml:space="preserve">   3.1.2. Raport privind impactul asupra mediului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Cs/>
                <w:sz w:val="24"/>
                <w:szCs w:val="24"/>
              </w:rPr>
              <w:t xml:space="preserve">   3.1.3. Alte studii specifice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720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>3.2 Documentaţii-suport şi cheltuieli pentru obţinerea de avize, acorduri şi autorizaţii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720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lastRenderedPageBreak/>
              <w:t>3.3 Expertizare tehnică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720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>3.4 Certificarea performanţei energetice şi auditul energetic al clădirilor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720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>3.5 Proiectare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8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pt-BR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pt-BR"/>
              </w:rPr>
              <w:t xml:space="preserve">   3.5.1. Temă de proiectare</w:t>
            </w:r>
          </w:p>
        </w:tc>
        <w:tc>
          <w:tcPr>
            <w:tcW w:w="499" w:type="pct"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single" w:sz="8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8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single" w:sz="8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8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single" w:sz="8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pt-BR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pt-BR"/>
              </w:rPr>
              <w:t xml:space="preserve">   3.5.2. Studiu de prefezabilitate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pt-BR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pt-BR"/>
              </w:rPr>
              <w:t xml:space="preserve">   3.5.3. Studiu de fezabilitate/documentaţie de avizare a lucrărilor de intervenţii şi deviz general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0 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pt-BR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pt-BR"/>
              </w:rPr>
              <w:t xml:space="preserve">   3.5.4. Documentaţiile tehnice necesare în vederea obţinerii avizelor/acordurilor/autorizaţiilor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pt-BR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pt-BR"/>
              </w:rPr>
              <w:t xml:space="preserve">   3.5.5. Verificarea tehnică de calitate a proiectului tehnic şi a detaliilor de execuţie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pt-BR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pt-BR"/>
              </w:rPr>
              <w:t xml:space="preserve">   3.5.6. Proiect tehnic şi detalii de execuţie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pt-BR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pt-BR"/>
              </w:rPr>
              <w:t xml:space="preserve">3.6 Organizarea procedurilor de achiziţie (N) 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>3.7 Consultanţă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 xml:space="preserve">   3.7.1. Managementul de proiect pentru obiectivul de investiţii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 xml:space="preserve">   3.7.2. Auditul financiar </w:t>
            </w:r>
            <w:r w:rsidRPr="003456F3">
              <w:rPr>
                <w:rFonts w:eastAsia="Times New Roman" w:cs="Arial"/>
                <w:b/>
                <w:sz w:val="24"/>
                <w:szCs w:val="24"/>
              </w:rPr>
              <w:t>(N)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>3.8 Asistenţă tehnică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 xml:space="preserve">   3.8.1. Asistenţă tehnică din partea proiectantului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 xml:space="preserve">       3.8.1.1. pe perioada de execuţie a lucrărilor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 xml:space="preserve">       3.8.1.2. pentru participarea proiectantului la fazele incluse în programul de control al lucrărilor de execuţie, avizat de către Inspectoratul de Stat în Construcţii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0 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 xml:space="preserve">   3.8.2. Dirigenţie de şantier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 Capitolul 4 Cheltuieli pentru investiţia de bază - total, din care: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lastRenderedPageBreak/>
              <w:t>4.1 Construcţii şi instalaţii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>4.2 Montaj utilaje, echipamente tehnologice şi funcţionale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>4.3 Utilaje, echipamente tehnologice şi funcţionale care necesită montaj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720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>4.4 Utilaje, echipamente tehnologice şi funcţionale care nu necesită montaj şi echipamente de transport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 xml:space="preserve">4.5 Dotări 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>4.6 Active necorporale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 Capitolul 5 Alte cheltuieli - total, din care: </w:t>
            </w:r>
          </w:p>
        </w:tc>
        <w:tc>
          <w:tcPr>
            <w:tcW w:w="499" w:type="pc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single" w:sz="4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single" w:sz="4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single" w:sz="4" w:space="0" w:color="008080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 xml:space="preserve">5.1 Organizare de şantier 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 xml:space="preserve">5.1.1 lucrări de construcţii 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3456F3">
              <w:rPr>
                <w:rFonts w:eastAsia="Times New Roman" w:cs="Arial"/>
                <w:bCs/>
                <w:sz w:val="24"/>
                <w:szCs w:val="24"/>
              </w:rPr>
              <w:t>ş</w:t>
            </w:r>
            <w:r w:rsidRPr="003456F3">
              <w:rPr>
                <w:rFonts w:eastAsia="Times New Roman" w:cs="Arial"/>
                <w:sz w:val="24"/>
                <w:szCs w:val="24"/>
              </w:rPr>
              <w:t>i instalaţii aferente organizării de şantier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>5.1.2 cheltuieli conexe organizării şantierului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 (E)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>5.2 Comisioane, cote, taxe, costul creditului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 xml:space="preserve"> 5.2.1. Comisioanele şi dobânzile aferente creditului băncii finanţatoare </w:t>
            </w:r>
            <w:r w:rsidRPr="003456F3">
              <w:rPr>
                <w:rFonts w:eastAsia="Times New Roman" w:cs="Arial"/>
                <w:b/>
                <w:sz w:val="24"/>
                <w:szCs w:val="24"/>
                <w:lang w:val="it-IT"/>
              </w:rPr>
              <w:t>(N)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 xml:space="preserve"> 5.2.2. Cota aferentă ISC pentru controlul calităţii lucrărilor de construcţii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>5.2.3. Cota aferentă ISC pentru controlul statului în amenajarea teritoriului, urbanism şi pentru autorizarea lucrărilor de construcţii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 xml:space="preserve">   5.2.4. Cota aferentă Casei Sociale a Constructorilor  CSC </w:t>
            </w:r>
            <w:r w:rsidRPr="003456F3">
              <w:rPr>
                <w:rFonts w:eastAsia="Times New Roman" w:cs="Arial"/>
                <w:b/>
                <w:sz w:val="24"/>
                <w:szCs w:val="24"/>
                <w:lang w:val="it-IT"/>
              </w:rPr>
              <w:t>(N)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 xml:space="preserve"> 5.2.5. Taxe pentru acorduri, avize conforme şi autorizaţia de construire/desfiinţare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>5.3 Cheltuieli diverse şi neprevăzute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(N)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it-IT"/>
              </w:rPr>
              <w:t>5.4 Cheltuieli pentru informare şi publicitate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FFFFFF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it-IT"/>
              </w:rPr>
              <w:t xml:space="preserve"> Capitolul 6 Cheltuieli pentru probe tehnologice şi teste - total, din care: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pt-BR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pt-BR"/>
              </w:rPr>
              <w:lastRenderedPageBreak/>
              <w:t xml:space="preserve">6.1 Pregătirea personalului de exploatare 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pt-BR"/>
              </w:rPr>
              <w:t>(N)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00B050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fr-FR"/>
              </w:rPr>
            </w:pPr>
            <w:r w:rsidRPr="003456F3">
              <w:rPr>
                <w:rFonts w:eastAsia="Times New Roman" w:cs="Arial"/>
                <w:sz w:val="24"/>
                <w:szCs w:val="24"/>
                <w:lang w:val="fr-FR"/>
              </w:rPr>
              <w:t>6.2 Probe tehnologice şi teste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Default="003F74DB" w:rsidP="004F09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TOTAL   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3456F3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456F3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</w:rPr>
            </w:pP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 ACTUALIZARE Cheltuieli Eligibile (max 5%)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80ED0">
              <w:rPr>
                <w:rFonts w:eastAsia="Times New Roman"/>
                <w:b/>
                <w:noProof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80ED0">
              <w:rPr>
                <w:rFonts w:eastAsia="Times New Roman"/>
                <w:b/>
                <w:noProof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80ED0">
              <w:rPr>
                <w:rFonts w:eastAsia="Times New Roman"/>
                <w:b/>
                <w:noProof/>
                <w:szCs w:val="24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80ED0">
              <w:rPr>
                <w:rFonts w:eastAsia="Times New Roman"/>
                <w:b/>
                <w:noProof/>
                <w:szCs w:val="24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80ED0">
              <w:rPr>
                <w:rFonts w:eastAsia="Times New Roman"/>
                <w:b/>
                <w:noProof/>
                <w:szCs w:val="24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80ED0">
              <w:rPr>
                <w:rFonts w:eastAsia="Times New Roman"/>
                <w:b/>
                <w:noProof/>
                <w:szCs w:val="24"/>
              </w:rPr>
              <w:t>0</w:t>
            </w: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TOTAL GENERAL FĂRĂ TVA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 Valoare TVA  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380ED0" w:rsidRDefault="003F74DB" w:rsidP="004F0949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3F74DB" w:rsidRPr="003456F3" w:rsidTr="004F0949">
        <w:trPr>
          <w:trHeight w:val="383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4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3F74DB" w:rsidRPr="00655BB4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655BB4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3F74DB" w:rsidRPr="00655BB4" w:rsidRDefault="003F74DB" w:rsidP="004F0949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3F74DB" w:rsidRPr="00655BB4" w:rsidRDefault="003F74DB" w:rsidP="004F0949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bottom"/>
          </w:tcPr>
          <w:p w:rsidR="003F74DB" w:rsidRPr="00655BB4" w:rsidRDefault="003F74DB" w:rsidP="004F0949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8080"/>
              <w:right w:val="single" w:sz="8" w:space="0" w:color="008080"/>
            </w:tcBorders>
            <w:shd w:val="clear" w:color="auto" w:fill="auto"/>
            <w:noWrap/>
            <w:vAlign w:val="bottom"/>
          </w:tcPr>
          <w:p w:rsidR="003F74DB" w:rsidRPr="00655BB4" w:rsidRDefault="003F74DB" w:rsidP="004F0949">
            <w:pPr>
              <w:spacing w:after="0" w:line="240" w:lineRule="auto"/>
              <w:rPr>
                <w:rFonts w:eastAsia="Times New Roman"/>
                <w:b/>
                <w:sz w:val="16"/>
                <w:szCs w:val="24"/>
              </w:rPr>
            </w:pPr>
          </w:p>
        </w:tc>
      </w:tr>
      <w:tr w:rsidR="003F74DB" w:rsidRPr="003456F3" w:rsidTr="004F0949">
        <w:trPr>
          <w:trHeight w:val="405"/>
          <w:jc w:val="center"/>
        </w:trPr>
        <w:tc>
          <w:tcPr>
            <w:tcW w:w="2035" w:type="pct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auto"/>
            <w:noWrap/>
            <w:vAlign w:val="bottom"/>
          </w:tcPr>
          <w:p w:rsidR="003F74DB" w:rsidRPr="003456F3" w:rsidRDefault="003F74DB" w:rsidP="004F094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456F3">
              <w:rPr>
                <w:rFonts w:eastAsia="Times New Roman" w:cs="Arial"/>
                <w:b/>
                <w:bCs/>
                <w:sz w:val="24"/>
                <w:szCs w:val="24"/>
              </w:rPr>
              <w:t xml:space="preserve"> TOTAL GENERAL inclusiv TVA </w:t>
            </w:r>
          </w:p>
        </w:tc>
        <w:tc>
          <w:tcPr>
            <w:tcW w:w="1000" w:type="pct"/>
            <w:gridSpan w:val="2"/>
            <w:tcBorders>
              <w:top w:val="single" w:sz="4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noWrap/>
            <w:vAlign w:val="center"/>
          </w:tcPr>
          <w:p w:rsidR="003F74DB" w:rsidRPr="00655BB4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655BB4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:rsidR="003F74DB" w:rsidRPr="00655BB4" w:rsidRDefault="003F74DB" w:rsidP="004F094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</w:tr>
    </w:tbl>
    <w:p w:rsidR="00DE7D4E" w:rsidRDefault="00DE7D4E" w:rsidP="00756806">
      <w:pPr>
        <w:spacing w:after="0" w:line="240" w:lineRule="auto"/>
        <w:contextualSpacing/>
        <w:rPr>
          <w:rFonts w:cs="Calibri"/>
        </w:rPr>
      </w:pPr>
    </w:p>
    <w:p w:rsidR="00DE7D4E" w:rsidRDefault="00DE7D4E" w:rsidP="00756806">
      <w:pPr>
        <w:spacing w:after="0" w:line="240" w:lineRule="auto"/>
        <w:contextualSpacing/>
        <w:rPr>
          <w:rFonts w:cs="Calibri"/>
        </w:rPr>
      </w:pPr>
    </w:p>
    <w:p w:rsidR="00074477" w:rsidRDefault="00074477" w:rsidP="00756806">
      <w:pPr>
        <w:spacing w:after="0" w:line="240" w:lineRule="auto"/>
        <w:contextualSpacing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1"/>
        <w:gridCol w:w="1042"/>
        <w:gridCol w:w="219"/>
        <w:gridCol w:w="377"/>
        <w:gridCol w:w="437"/>
        <w:gridCol w:w="70"/>
        <w:gridCol w:w="855"/>
      </w:tblGrid>
      <w:tr w:rsidR="00B35859" w:rsidRPr="00412201" w:rsidTr="00074477">
        <w:tc>
          <w:tcPr>
            <w:tcW w:w="3961" w:type="pct"/>
            <w:gridSpan w:val="2"/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cs="Calibri"/>
                <w:u w:val="single"/>
              </w:rPr>
            </w:pP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cs="Calibri"/>
                <w:u w:val="single"/>
              </w:rPr>
            </w:pPr>
            <w:r w:rsidRPr="00412201">
              <w:rPr>
                <w:rFonts w:cs="Calibri"/>
                <w:u w:val="single"/>
              </w:rPr>
              <w:t>3. Verificarea bugetului indicativ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i/>
              </w:rPr>
            </w:pPr>
            <w:r w:rsidRPr="00412201">
              <w:rPr>
                <w:rFonts w:eastAsia="Times New Roman" w:cs="Calibri"/>
                <w:i/>
              </w:rPr>
              <w:t>(*se completează prin preluarea tuturor punctelor de verificare din formularul aferent sub-măsurii din PNDR cu investiții similare, în vigoare la momentul lansării apelului de selecție de către GAL)</w:t>
            </w:r>
          </w:p>
        </w:tc>
        <w:tc>
          <w:tcPr>
            <w:tcW w:w="316" w:type="pct"/>
            <w:gridSpan w:val="2"/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lang w:eastAsia="fr-FR"/>
              </w:rPr>
              <w:t>DA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lang w:eastAsia="fr-FR"/>
              </w:rPr>
              <w:t>NU</w:t>
            </w:r>
          </w:p>
        </w:tc>
        <w:tc>
          <w:tcPr>
            <w:tcW w:w="453" w:type="pct"/>
            <w:shd w:val="clear" w:color="auto" w:fill="auto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lang w:eastAsia="fr-FR"/>
              </w:rPr>
              <w:t>Nu este cazul</w:t>
            </w:r>
          </w:p>
        </w:tc>
      </w:tr>
      <w:tr w:rsidR="00B35859" w:rsidRPr="00412201" w:rsidTr="00074477">
        <w:tc>
          <w:tcPr>
            <w:tcW w:w="3961" w:type="pct"/>
            <w:gridSpan w:val="2"/>
            <w:shd w:val="clear" w:color="auto" w:fill="auto"/>
          </w:tcPr>
          <w:p w:rsidR="00B72256" w:rsidRPr="00B72256" w:rsidRDefault="00B35859" w:rsidP="00B72256">
            <w:pPr>
              <w:spacing w:after="0" w:line="240" w:lineRule="auto"/>
              <w:contextualSpacing/>
              <w:rPr>
                <w:rFonts w:eastAsia="Times New Roman" w:cs="Calibri"/>
                <w:spacing w:val="-4"/>
              </w:rPr>
            </w:pPr>
            <w:r w:rsidRPr="00412201">
              <w:rPr>
                <w:rFonts w:eastAsia="Times New Roman" w:cs="Calibri"/>
                <w:b/>
              </w:rPr>
              <w:t>3.1</w:t>
            </w:r>
            <w:r w:rsidRPr="00412201">
              <w:rPr>
                <w:rFonts w:eastAsia="Times New Roman" w:cs="Calibri"/>
              </w:rPr>
              <w:t xml:space="preserve"> </w:t>
            </w:r>
            <w:r w:rsidR="00B72256" w:rsidRPr="00B72256">
              <w:rPr>
                <w:rFonts w:eastAsia="Times New Roman" w:cs="Calibri"/>
                <w:spacing w:val="-4"/>
              </w:rPr>
              <w:t>Informaţiile furnizate în cadrul bugetului indicativ din cererea de finanţare sunt corecte şi sunt în conformitate cu devizul general şi devizele pe obiect precizate în Studiul de Fezabilitate / Documentația de Avizare a Lucrărilor de Intervenții?</w:t>
            </w:r>
          </w:p>
          <w:p w:rsidR="00B72256" w:rsidRPr="00B72256" w:rsidRDefault="00B72256" w:rsidP="00B72256">
            <w:pPr>
              <w:spacing w:after="0" w:line="240" w:lineRule="auto"/>
              <w:contextualSpacing/>
              <w:rPr>
                <w:rFonts w:eastAsia="Times New Roman" w:cs="Calibri"/>
                <w:i/>
                <w:spacing w:val="-4"/>
              </w:rPr>
            </w:pPr>
            <w:r w:rsidRPr="00B72256">
              <w:rPr>
                <w:rFonts w:eastAsia="Times New Roman" w:cs="Calibri"/>
                <w:i/>
                <w:spacing w:val="-4"/>
              </w:rPr>
              <w:t>Da cu diferenţe*</w:t>
            </w:r>
          </w:p>
          <w:p w:rsidR="00B35859" w:rsidRDefault="00B72256" w:rsidP="00B72256">
            <w:pPr>
              <w:spacing w:after="0" w:line="240" w:lineRule="auto"/>
              <w:contextualSpacing/>
              <w:rPr>
                <w:rFonts w:eastAsia="Times New Roman" w:cs="Calibri"/>
                <w:spacing w:val="-4"/>
              </w:rPr>
            </w:pPr>
            <w:r w:rsidRPr="00B72256">
              <w:rPr>
                <w:rFonts w:eastAsia="Times New Roman" w:cs="Calibri"/>
                <w:spacing w:val="-4"/>
              </w:rPr>
              <w:t xml:space="preserve"> * Se completează în cazul în care expertul constată diferenţe faţă de bugetul prezentat de  solicitant în cererea de finanţare față de bugetele anexate proiectelor.</w:t>
            </w:r>
          </w:p>
          <w:p w:rsidR="00BC6D47" w:rsidRPr="00BC6D47" w:rsidRDefault="00BC6D47" w:rsidP="00B7225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35859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AA22AF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AA22AF" w:rsidRPr="00412201" w:rsidRDefault="00AA22AF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t xml:space="preserve">  </w:t>
            </w: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808080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B35859" w:rsidRPr="00412201" w:rsidTr="00074477">
        <w:tc>
          <w:tcPr>
            <w:tcW w:w="3961" w:type="pct"/>
            <w:gridSpan w:val="2"/>
            <w:shd w:val="clear" w:color="auto" w:fill="auto"/>
            <w:vAlign w:val="center"/>
          </w:tcPr>
          <w:p w:rsidR="00B72256" w:rsidRPr="00B72256" w:rsidRDefault="00B72256" w:rsidP="00B72256">
            <w:pPr>
              <w:spacing w:after="0" w:line="240" w:lineRule="auto"/>
              <w:contextualSpacing/>
              <w:rPr>
                <w:rFonts w:eastAsia="Times New Roman" w:cs="Calibri"/>
                <w:spacing w:val="-4"/>
              </w:rPr>
            </w:pPr>
            <w:r>
              <w:rPr>
                <w:rFonts w:eastAsia="Times New Roman" w:cs="Calibri"/>
                <w:b/>
                <w:spacing w:val="-4"/>
              </w:rPr>
              <w:t xml:space="preserve">3.2 </w:t>
            </w:r>
            <w:r w:rsidRPr="00B72256">
              <w:rPr>
                <w:rFonts w:eastAsia="Times New Roman" w:cs="Calibri"/>
                <w:spacing w:val="-4"/>
              </w:rPr>
              <w:t>Verificarea corectitudinii ratei de schimb.</w:t>
            </w:r>
          </w:p>
          <w:p w:rsidR="00B72256" w:rsidRPr="00B72256" w:rsidRDefault="00B72256" w:rsidP="00B72256">
            <w:pPr>
              <w:spacing w:after="0" w:line="240" w:lineRule="auto"/>
              <w:contextualSpacing/>
              <w:rPr>
                <w:rFonts w:eastAsia="Times New Roman" w:cs="Calibri"/>
                <w:spacing w:val="-4"/>
              </w:rPr>
            </w:pPr>
            <w:r w:rsidRPr="00B72256">
              <w:rPr>
                <w:rFonts w:eastAsia="Times New Roman" w:cs="Calibri"/>
                <w:spacing w:val="-4"/>
              </w:rPr>
              <w:t>Rata de conversie între Euro şi moneda naţională pentru România este cea publicată de Banca Central Europeană pe Internet la adresa: http://www.ecb.int/index.html</w:t>
            </w:r>
          </w:p>
          <w:p w:rsidR="00B35859" w:rsidRPr="00412201" w:rsidRDefault="00B72256" w:rsidP="00B72256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B72256">
              <w:rPr>
                <w:rFonts w:eastAsia="Times New Roman" w:cs="Calibri"/>
                <w:spacing w:val="-4"/>
              </w:rPr>
              <w:t>(se anexează pagina conţinând cursul BCE din data întocmirii  Studiului de fezabilitate)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7E3F58" w:rsidRDefault="007E3F58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808080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</w:tc>
      </w:tr>
      <w:tr w:rsidR="00B95154" w:rsidRPr="00412201" w:rsidTr="00074477">
        <w:tc>
          <w:tcPr>
            <w:tcW w:w="3961" w:type="pct"/>
            <w:gridSpan w:val="2"/>
            <w:shd w:val="clear" w:color="auto" w:fill="auto"/>
            <w:vAlign w:val="center"/>
          </w:tcPr>
          <w:p w:rsidR="00B95154" w:rsidRPr="00B72256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spacing w:val="-4"/>
              </w:rPr>
            </w:pPr>
            <w:r w:rsidRPr="00B72256">
              <w:rPr>
                <w:rFonts w:eastAsia="Times New Roman" w:cs="Calibri"/>
                <w:b/>
                <w:spacing w:val="-4"/>
              </w:rPr>
              <w:t>3.3</w:t>
            </w:r>
            <w:r w:rsidRPr="00B72256">
              <w:rPr>
                <w:rFonts w:eastAsia="Times New Roman" w:cs="Calibri"/>
                <w:spacing w:val="-4"/>
              </w:rPr>
              <w:t xml:space="preserve"> Sunt investiţiile eligibile în conformitate cu specificațiile sub-măsurii?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7E3F58" w:rsidRDefault="007E3F58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808080"/>
          </w:tcPr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</w:tc>
      </w:tr>
      <w:tr w:rsidR="00B95154" w:rsidRPr="00412201" w:rsidTr="00074477">
        <w:tc>
          <w:tcPr>
            <w:tcW w:w="3961" w:type="pct"/>
            <w:gridSpan w:val="2"/>
            <w:shd w:val="clear" w:color="auto" w:fill="auto"/>
          </w:tcPr>
          <w:p w:rsidR="00B95154" w:rsidRPr="00B72256" w:rsidRDefault="00B95154" w:rsidP="00B95154">
            <w:pPr>
              <w:pBdr>
                <w:left w:val="single" w:sz="8" w:space="0" w:color="auto"/>
              </w:pBdr>
              <w:spacing w:before="100" w:beforeAutospacing="1" w:afterAutospacing="1"/>
              <w:jc w:val="both"/>
              <w:rPr>
                <w:rFonts w:asciiTheme="minorHAnsi" w:hAnsiTheme="minorHAnsi" w:cstheme="minorHAnsi"/>
                <w:noProof/>
                <w:lang w:bidi="ar-BH"/>
              </w:rPr>
            </w:pPr>
            <w:r w:rsidRPr="00B72256">
              <w:rPr>
                <w:rFonts w:asciiTheme="minorHAnsi" w:hAnsiTheme="minorHAnsi" w:cstheme="minorHAnsi"/>
                <w:b/>
                <w:noProof/>
                <w:lang w:bidi="ar-BH"/>
              </w:rPr>
              <w:t>3.4</w:t>
            </w:r>
            <w:r w:rsidRPr="00B72256">
              <w:rPr>
                <w:rFonts w:asciiTheme="minorHAnsi" w:hAnsiTheme="minorHAnsi" w:cstheme="minorHAnsi"/>
                <w:noProof/>
                <w:lang w:bidi="ar-BH"/>
              </w:rPr>
              <w:t xml:space="preserve"> Costurile reprezentând plata arhitecţilor, inginerilor şi consultanţilor, taxelor legale, a studiilor de fezabilitate, achiziţionarea de licenţe şi patente, pentru pregătirea şi/sau implementarea proiectului, direct legate de măsură, depăşesc 10% din costul total eligibil al proiectului, respectiv 5% pentru proiectele care prevăd investiţii în achiziţii, altele decât cele referitoare la construcţii-montaj?</w:t>
            </w:r>
          </w:p>
          <w:p w:rsidR="00B95154" w:rsidRPr="00B72256" w:rsidRDefault="00B95154" w:rsidP="00B951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72256">
              <w:rPr>
                <w:rFonts w:asciiTheme="minorHAnsi" w:hAnsiTheme="minorHAnsi" w:cstheme="minorHAnsi"/>
                <w:b/>
                <w:noProof/>
                <w:lang w:bidi="ar-BH"/>
              </w:rPr>
              <w:t xml:space="preserve">Da cu diferenţe 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B95154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  <w:p w:rsidR="00AA22AF" w:rsidRDefault="00AA22AF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AA22AF" w:rsidRDefault="00AA22AF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7E3F58" w:rsidRDefault="007E3F58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7E3F58" w:rsidRDefault="007E3F58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AA22AF" w:rsidRPr="00412201" w:rsidRDefault="00AA22AF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453" w:type="pct"/>
            <w:shd w:val="clear" w:color="auto" w:fill="808080"/>
          </w:tcPr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</w:tc>
      </w:tr>
      <w:tr w:rsidR="00B95154" w:rsidRPr="00412201" w:rsidTr="00074477">
        <w:tc>
          <w:tcPr>
            <w:tcW w:w="3961" w:type="pct"/>
            <w:gridSpan w:val="2"/>
            <w:shd w:val="clear" w:color="auto" w:fill="auto"/>
          </w:tcPr>
          <w:p w:rsidR="00B95154" w:rsidRPr="00B72256" w:rsidRDefault="00B95154" w:rsidP="00B95154">
            <w:pPr>
              <w:jc w:val="both"/>
              <w:rPr>
                <w:rFonts w:asciiTheme="minorHAnsi" w:hAnsiTheme="minorHAnsi" w:cstheme="minorHAnsi"/>
              </w:rPr>
            </w:pPr>
            <w:r w:rsidRPr="00B72256">
              <w:rPr>
                <w:rFonts w:asciiTheme="minorHAnsi" w:hAnsiTheme="minorHAnsi" w:cstheme="minorHAnsi"/>
                <w:b/>
              </w:rPr>
              <w:t>3.5</w:t>
            </w:r>
            <w:r w:rsidRPr="00B72256">
              <w:rPr>
                <w:rFonts w:asciiTheme="minorHAnsi" w:hAnsiTheme="minorHAnsi" w:cstheme="minorHAnsi"/>
              </w:rPr>
              <w:t xml:space="preserve"> Cheltuielile diverse şi neprevăzute (Cap. 5.3) din Bugetul indicativ sunt încadrate în rubrica neeligibil?</w:t>
            </w:r>
          </w:p>
          <w:p w:rsidR="00B95154" w:rsidRPr="00B72256" w:rsidRDefault="00B95154" w:rsidP="00B951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72256">
              <w:rPr>
                <w:rFonts w:asciiTheme="minorHAnsi" w:hAnsiTheme="minorHAnsi" w:cstheme="minorHAnsi"/>
                <w:b/>
                <w:noProof/>
                <w:lang w:bidi="ar-BH"/>
              </w:rPr>
              <w:lastRenderedPageBreak/>
              <w:t>Da cu diferenţe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7E3F58" w:rsidRDefault="007E3F58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AA22AF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7E3F58" w:rsidRDefault="007E3F58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lastRenderedPageBreak/>
              <w:sym w:font="Wingdings" w:char="F06F"/>
            </w:r>
          </w:p>
        </w:tc>
        <w:tc>
          <w:tcPr>
            <w:tcW w:w="453" w:type="pct"/>
            <w:shd w:val="clear" w:color="auto" w:fill="808080"/>
          </w:tcPr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</w:tc>
      </w:tr>
      <w:tr w:rsidR="00B95154" w:rsidRPr="00412201" w:rsidTr="00074477">
        <w:tc>
          <w:tcPr>
            <w:tcW w:w="3961" w:type="pct"/>
            <w:gridSpan w:val="2"/>
            <w:shd w:val="clear" w:color="auto" w:fill="auto"/>
          </w:tcPr>
          <w:p w:rsidR="00B95154" w:rsidRDefault="00B95154" w:rsidP="00B95154">
            <w:pPr>
              <w:pBdr>
                <w:left w:val="single" w:sz="8" w:space="0" w:color="auto"/>
              </w:pBdr>
              <w:spacing w:before="100" w:beforeAutospacing="1" w:afterAutospacing="1"/>
              <w:jc w:val="both"/>
              <w:rPr>
                <w:rFonts w:asciiTheme="minorHAnsi" w:eastAsia="Arial Unicode MS" w:hAnsiTheme="minorHAnsi" w:cstheme="minorHAnsi"/>
                <w:lang w:eastAsia="ro-RO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B72256">
              <w:rPr>
                <w:rFonts w:asciiTheme="minorHAnsi" w:hAnsiTheme="minorHAnsi" w:cstheme="minorHAnsi"/>
                <w:b/>
              </w:rPr>
              <w:t xml:space="preserve">.6. </w:t>
            </w:r>
            <w:r w:rsidRPr="00B72256">
              <w:rPr>
                <w:rFonts w:asciiTheme="minorHAnsi" w:hAnsiTheme="minorHAnsi" w:cstheme="minorHAnsi"/>
              </w:rPr>
              <w:t>TVA-ul este corect încadrat în coloana cheltuielilor neeligibile/eligibile?</w:t>
            </w:r>
          </w:p>
          <w:p w:rsidR="007E3F58" w:rsidRDefault="007E3F58" w:rsidP="00B95154">
            <w:pPr>
              <w:pBdr>
                <w:left w:val="single" w:sz="8" w:space="0" w:color="auto"/>
              </w:pBdr>
              <w:spacing w:before="100" w:beforeAutospacing="1" w:afterAutospacing="1"/>
              <w:jc w:val="both"/>
              <w:rPr>
                <w:rFonts w:asciiTheme="minorHAnsi" w:hAnsiTheme="minorHAnsi" w:cstheme="minorHAnsi"/>
                <w:b/>
              </w:rPr>
            </w:pPr>
          </w:p>
          <w:p w:rsidR="00B95154" w:rsidRPr="00B72256" w:rsidRDefault="00B95154" w:rsidP="00B95154">
            <w:pPr>
              <w:pBdr>
                <w:left w:val="single" w:sz="8" w:space="0" w:color="auto"/>
              </w:pBdr>
              <w:spacing w:before="100" w:beforeAutospacing="1" w:afterAutospacing="1"/>
              <w:jc w:val="both"/>
              <w:rPr>
                <w:rFonts w:asciiTheme="minorHAnsi" w:eastAsia="Arial Unicode MS" w:hAnsiTheme="minorHAnsi" w:cstheme="minorHAnsi"/>
                <w:lang w:eastAsia="ro-RO"/>
              </w:rPr>
            </w:pPr>
            <w:r w:rsidRPr="00B72256">
              <w:rPr>
                <w:rFonts w:asciiTheme="minorHAnsi" w:hAnsiTheme="minorHAnsi" w:cstheme="minorHAnsi"/>
                <w:b/>
              </w:rPr>
              <w:t>Da cu diferenţe</w:t>
            </w:r>
          </w:p>
          <w:p w:rsidR="00B95154" w:rsidRPr="00B72256" w:rsidRDefault="00B95154" w:rsidP="00B951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AA22AF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7E3F58" w:rsidRDefault="007E3F58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Pr="00412201" w:rsidRDefault="00AA22AF" w:rsidP="00AA22AF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808080"/>
          </w:tcPr>
          <w:p w:rsidR="00B95154" w:rsidRPr="00412201" w:rsidRDefault="00B95154" w:rsidP="00B95154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</w:tc>
      </w:tr>
      <w:tr w:rsidR="00B35859" w:rsidRPr="00412201" w:rsidTr="00605B33">
        <w:tc>
          <w:tcPr>
            <w:tcW w:w="5000" w:type="pct"/>
            <w:gridSpan w:val="7"/>
            <w:shd w:val="clear" w:color="auto" w:fill="auto"/>
            <w:vAlign w:val="center"/>
          </w:tcPr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412201">
              <w:rPr>
                <w:rFonts w:eastAsia="Times New Roman" w:cs="Calibri"/>
                <w:b/>
                <w:bCs/>
                <w:lang w:eastAsia="fr-FR"/>
              </w:rPr>
              <w:t>4. Verificarea rezonabilităţii preţurilor</w:t>
            </w:r>
            <w:r w:rsidRPr="00412201">
              <w:rPr>
                <w:rFonts w:cs="Calibri"/>
                <w:b/>
              </w:rPr>
              <w:t xml:space="preserve"> </w:t>
            </w:r>
          </w:p>
          <w:p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lang w:eastAsia="fr-FR"/>
              </w:rPr>
            </w:pPr>
            <w:r w:rsidRPr="00412201">
              <w:rPr>
                <w:rFonts w:eastAsia="Times New Roman" w:cs="Calibri"/>
                <w:i/>
              </w:rPr>
              <w:t>(*se completează prin preluarea tuturor punctelor de verificare din formularul aferent sub-măsurii din PNDR cu investiții similare, la momentul lansării apelului de selecție de către GAL)</w:t>
            </w:r>
          </w:p>
        </w:tc>
      </w:tr>
      <w:tr w:rsidR="00B72256" w:rsidRPr="00412201" w:rsidTr="00074477">
        <w:tc>
          <w:tcPr>
            <w:tcW w:w="3961" w:type="pct"/>
            <w:gridSpan w:val="2"/>
            <w:shd w:val="clear" w:color="auto" w:fill="auto"/>
            <w:vAlign w:val="center"/>
          </w:tcPr>
          <w:p w:rsidR="00DE7D4E" w:rsidRDefault="00DE7D4E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  <w:p w:rsidR="00DE7D4E" w:rsidRDefault="00B72256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72256">
              <w:rPr>
                <w:rFonts w:asciiTheme="minorHAnsi" w:hAnsiTheme="minorHAnsi" w:cstheme="minorHAnsi"/>
                <w:b/>
              </w:rPr>
              <w:t>4.1</w:t>
            </w:r>
            <w:r w:rsidRPr="00B72256">
              <w:rPr>
                <w:rFonts w:asciiTheme="minorHAnsi" w:hAnsiTheme="minorHAnsi" w:cstheme="minorHAnsi"/>
              </w:rPr>
              <w:t xml:space="preserve"> Categoria de bunuri se regăseşte în Baza de Date?</w:t>
            </w:r>
          </w:p>
          <w:p w:rsidR="00DE7D4E" w:rsidRPr="00DE7D4E" w:rsidRDefault="00DE7D4E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2256" w:rsidRPr="00412201" w:rsidRDefault="00DE7D4E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lang w:eastAsia="fr-FR"/>
              </w:rPr>
              <w:sym w:font="Wingdings 2" w:char="F0A3"/>
            </w:r>
          </w:p>
        </w:tc>
      </w:tr>
      <w:tr w:rsidR="00B72256" w:rsidRPr="00412201" w:rsidTr="00074477">
        <w:tc>
          <w:tcPr>
            <w:tcW w:w="3961" w:type="pct"/>
            <w:gridSpan w:val="2"/>
            <w:shd w:val="clear" w:color="auto" w:fill="auto"/>
            <w:vAlign w:val="center"/>
          </w:tcPr>
          <w:p w:rsidR="00B72256" w:rsidRDefault="00B72256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rPr>
                <w:rFonts w:asciiTheme="minorHAnsi" w:hAnsiTheme="minorHAnsi" w:cstheme="minorHAnsi"/>
                <w:spacing w:val="-4"/>
              </w:rPr>
            </w:pPr>
            <w:r w:rsidRPr="00B72256">
              <w:rPr>
                <w:rFonts w:asciiTheme="minorHAnsi" w:hAnsiTheme="minorHAnsi" w:cstheme="minorHAnsi"/>
                <w:b/>
              </w:rPr>
              <w:t>4.2</w:t>
            </w:r>
            <w:r w:rsidRPr="00B72256">
              <w:rPr>
                <w:rFonts w:asciiTheme="minorHAnsi" w:hAnsiTheme="minorHAnsi" w:cstheme="minorHAnsi"/>
              </w:rPr>
              <w:t xml:space="preserve"> </w:t>
            </w:r>
            <w:r w:rsidRPr="00B72256">
              <w:rPr>
                <w:rFonts w:asciiTheme="minorHAnsi" w:hAnsiTheme="minorHAnsi" w:cstheme="minorHAnsi"/>
                <w:spacing w:val="-4"/>
              </w:rPr>
              <w:t>Dacă la pct.  4.1 răspunsul este ”DA”, sunt ataşate extrasele tipărite din baza de date?</w:t>
            </w:r>
          </w:p>
          <w:p w:rsidR="00DE7D4E" w:rsidRPr="00B72256" w:rsidRDefault="00DE7D4E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2256" w:rsidRPr="00412201" w:rsidRDefault="00DE7D4E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  <w:r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</w:tr>
      <w:tr w:rsidR="00B72256" w:rsidRPr="00412201" w:rsidTr="00074477">
        <w:tc>
          <w:tcPr>
            <w:tcW w:w="3961" w:type="pct"/>
            <w:gridSpan w:val="2"/>
            <w:shd w:val="clear" w:color="auto" w:fill="auto"/>
          </w:tcPr>
          <w:p w:rsidR="00B72256" w:rsidRDefault="00B72256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B72256">
              <w:rPr>
                <w:rFonts w:asciiTheme="minorHAnsi" w:hAnsiTheme="minorHAnsi" w:cstheme="minorHAnsi"/>
                <w:b/>
              </w:rPr>
              <w:t>4.3</w:t>
            </w:r>
            <w:r w:rsidRPr="00B72256">
              <w:rPr>
                <w:rFonts w:asciiTheme="minorHAnsi" w:hAnsiTheme="minorHAnsi" w:cstheme="minorHAnsi"/>
              </w:rPr>
              <w:t xml:space="preserve"> Dacă la pct. 4.1. răspunsul este </w:t>
            </w:r>
            <w:r w:rsidRPr="00B72256">
              <w:rPr>
                <w:rFonts w:asciiTheme="minorHAnsi" w:hAnsiTheme="minorHAnsi" w:cstheme="minorHAnsi"/>
                <w:spacing w:val="-4"/>
              </w:rPr>
              <w:t>”DA”</w:t>
            </w:r>
            <w:r w:rsidRPr="00B72256">
              <w:rPr>
                <w:rFonts w:asciiTheme="minorHAnsi" w:hAnsiTheme="minorHAnsi" w:cstheme="minorHAnsi"/>
              </w:rPr>
              <w:t>, preţurile utilizate pentru bunuri se încadrează în maximul prevăzut în  Baza de Date?</w:t>
            </w:r>
          </w:p>
          <w:p w:rsidR="00DE7D4E" w:rsidRPr="00B72256" w:rsidRDefault="00DE7D4E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2256" w:rsidRPr="00412201" w:rsidRDefault="00DE7D4E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  <w:r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</w:tr>
      <w:tr w:rsidR="00B72256" w:rsidRPr="00412201" w:rsidTr="00074477">
        <w:trPr>
          <w:trHeight w:val="1007"/>
        </w:trPr>
        <w:tc>
          <w:tcPr>
            <w:tcW w:w="3961" w:type="pct"/>
            <w:gridSpan w:val="2"/>
            <w:shd w:val="clear" w:color="auto" w:fill="auto"/>
          </w:tcPr>
          <w:p w:rsidR="00B72256" w:rsidRDefault="00B72256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pacing w:val="-10"/>
              </w:rPr>
            </w:pPr>
            <w:r w:rsidRPr="00B72256">
              <w:rPr>
                <w:rFonts w:asciiTheme="minorHAnsi" w:hAnsiTheme="minorHAnsi" w:cstheme="minorHAnsi"/>
                <w:b/>
              </w:rPr>
              <w:t>4.4</w:t>
            </w:r>
            <w:r w:rsidRPr="00B72256">
              <w:rPr>
                <w:rFonts w:asciiTheme="minorHAnsi" w:hAnsiTheme="minorHAnsi" w:cstheme="minorHAnsi"/>
              </w:rPr>
              <w:t xml:space="preserve"> </w:t>
            </w:r>
            <w:r w:rsidR="0067218E" w:rsidRPr="0067218E">
              <w:rPr>
                <w:rFonts w:asciiTheme="minorHAnsi" w:hAnsiTheme="minorHAnsi" w:cstheme="minorHAnsi"/>
                <w:spacing w:val="-10"/>
              </w:rPr>
              <w:t>Pentru lucrări, există în studiul de fezabilitate declaraţia proiectantului semnată şi ştampilată privind sursa de preţuri?</w:t>
            </w:r>
          </w:p>
          <w:p w:rsidR="00DE7D4E" w:rsidRPr="00B72256" w:rsidRDefault="00DE7D4E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DE7D4E" w:rsidRDefault="00DE7D4E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Pr="00412201" w:rsidRDefault="00AA22AF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</w:tr>
      <w:tr w:rsidR="00B72256" w:rsidRPr="00412201" w:rsidTr="00074477">
        <w:tc>
          <w:tcPr>
            <w:tcW w:w="3961" w:type="pct"/>
            <w:gridSpan w:val="2"/>
            <w:shd w:val="clear" w:color="auto" w:fill="auto"/>
          </w:tcPr>
          <w:p w:rsidR="00B72256" w:rsidRPr="00B72256" w:rsidRDefault="00B72256" w:rsidP="00DE7D4E">
            <w:pPr>
              <w:pBdr>
                <w:left w:val="single" w:sz="8" w:space="0" w:color="auto"/>
              </w:pBd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B72256">
              <w:rPr>
                <w:rFonts w:asciiTheme="minorHAnsi" w:hAnsiTheme="minorHAnsi" w:cstheme="minorHAnsi"/>
                <w:b/>
                <w:spacing w:val="-10"/>
              </w:rPr>
              <w:t>4.5</w:t>
            </w:r>
            <w:r w:rsidR="008461C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72256">
              <w:rPr>
                <w:rFonts w:asciiTheme="minorHAnsi" w:hAnsiTheme="minorHAnsi" w:cstheme="minorHAnsi"/>
                <w:spacing w:val="-10"/>
              </w:rPr>
              <w:t>La fundamentarea costului investiţiei de bază s-a ţinut cont de  standardul de cost stabilit prin HG 363/2010, cu modificările şi  completările ulterioare?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DE7D4E" w:rsidRDefault="00DE7D4E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Pr="00412201" w:rsidRDefault="00AA22AF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2256" w:rsidRPr="00412201" w:rsidRDefault="00B72256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</w:tr>
      <w:tr w:rsidR="00B35859" w:rsidRPr="00412201" w:rsidTr="00605B33">
        <w:tc>
          <w:tcPr>
            <w:tcW w:w="5000" w:type="pct"/>
            <w:gridSpan w:val="7"/>
            <w:shd w:val="clear" w:color="auto" w:fill="auto"/>
            <w:vAlign w:val="center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lang w:eastAsia="fr-FR"/>
              </w:rPr>
              <w:t>5. Verificarea Planului Financiar</w:t>
            </w:r>
            <w:r w:rsidRPr="00412201">
              <w:rPr>
                <w:rFonts w:cs="Calibri"/>
                <w:b/>
              </w:rPr>
              <w:t xml:space="preserve"> </w:t>
            </w:r>
          </w:p>
        </w:tc>
      </w:tr>
      <w:tr w:rsidR="00B35859" w:rsidRPr="00412201" w:rsidTr="00074477">
        <w:tc>
          <w:tcPr>
            <w:tcW w:w="3961" w:type="pct"/>
            <w:gridSpan w:val="2"/>
            <w:shd w:val="clear" w:color="auto" w:fill="auto"/>
            <w:vAlign w:val="center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</w:rPr>
            </w:pPr>
            <w:r w:rsidRPr="00412201">
              <w:rPr>
                <w:rFonts w:eastAsia="Times New Roman" w:cs="Calibri"/>
                <w:b/>
              </w:rPr>
              <w:t xml:space="preserve">5.1 </w:t>
            </w:r>
            <w:r w:rsidRPr="00412201">
              <w:rPr>
                <w:rFonts w:eastAsia="Times New Roman" w:cs="Calibri"/>
              </w:rPr>
              <w:t>Planul financiar este corect completat şi respectă gradul de intervenţie publică stabilit de GAL prin fișa măsurii din SDL, fără a depăși:</w:t>
            </w: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</w:rPr>
            </w:pPr>
            <w:r w:rsidRPr="00412201">
              <w:rPr>
                <w:rFonts w:eastAsia="Times New Roman" w:cs="Calibri"/>
              </w:rPr>
              <w:t>•</w:t>
            </w:r>
            <w:r w:rsidRPr="00412201">
              <w:rPr>
                <w:rFonts w:eastAsia="Times New Roman" w:cs="Calibri"/>
              </w:rPr>
              <w:tab/>
              <w:t>pentru operațiunile generatoare de venit: 90%</w:t>
            </w: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</w:rPr>
            </w:pPr>
            <w:r w:rsidRPr="00412201">
              <w:rPr>
                <w:rFonts w:eastAsia="Times New Roman" w:cs="Calibri"/>
              </w:rPr>
              <w:t>•</w:t>
            </w:r>
            <w:r w:rsidRPr="00412201">
              <w:rPr>
                <w:rFonts w:eastAsia="Times New Roman" w:cs="Calibri"/>
              </w:rPr>
              <w:tab/>
              <w:t>pentru operațiunile generatoare de venit cu utilitate publică –100%</w:t>
            </w: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cs="Calibri"/>
                <w:b/>
                <w:spacing w:val="-6"/>
              </w:rPr>
            </w:pPr>
            <w:r w:rsidRPr="00412201">
              <w:rPr>
                <w:rFonts w:eastAsia="Times New Roman" w:cs="Calibri"/>
              </w:rPr>
              <w:t>•</w:t>
            </w:r>
            <w:r w:rsidRPr="00412201">
              <w:rPr>
                <w:rFonts w:eastAsia="Times New Roman" w:cs="Calibri"/>
              </w:rPr>
              <w:tab/>
              <w:t>pentru operațiunile negeneratoare de venit: 100%</w:t>
            </w:r>
          </w:p>
        </w:tc>
        <w:tc>
          <w:tcPr>
            <w:tcW w:w="316" w:type="pct"/>
            <w:gridSpan w:val="2"/>
            <w:shd w:val="clear" w:color="auto" w:fill="auto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AA22AF" w:rsidRPr="00412201" w:rsidRDefault="00AA22AF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auto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</w:tr>
      <w:tr w:rsidR="00B35859" w:rsidRPr="00412201" w:rsidTr="00074477">
        <w:tc>
          <w:tcPr>
            <w:tcW w:w="3961" w:type="pct"/>
            <w:gridSpan w:val="2"/>
            <w:shd w:val="clear" w:color="auto" w:fill="auto"/>
            <w:vAlign w:val="center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412201">
              <w:rPr>
                <w:rFonts w:cs="Calibri"/>
                <w:b/>
              </w:rPr>
              <w:t>5.2</w:t>
            </w:r>
            <w:r w:rsidRPr="00412201">
              <w:rPr>
                <w:rFonts w:cs="Calibri"/>
              </w:rPr>
              <w:t xml:space="preserve"> </w:t>
            </w:r>
            <w:r w:rsidRPr="00412201">
              <w:rPr>
                <w:rFonts w:cs="Calibri"/>
                <w:noProof/>
              </w:rPr>
              <w:t>Proiectul se încadrează în plafonul maxim al sprijinului public nerambursabil stabilit de GAL prin fișa măsurii din SDL, fără a depăși valoarea maximă eligibilă nerambursabilă</w:t>
            </w:r>
            <w:r w:rsidRPr="00412201">
              <w:rPr>
                <w:rFonts w:eastAsia="Times New Roman" w:cs="Calibri"/>
                <w:noProof/>
                <w:spacing w:val="-10"/>
              </w:rPr>
              <w:t xml:space="preserve"> de 200.000 euro?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DE7D4E" w:rsidRDefault="00DE7D4E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AA22AF" w:rsidRPr="00412201" w:rsidRDefault="00AA22AF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808080"/>
            <w:vAlign w:val="center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</w:tc>
      </w:tr>
      <w:tr w:rsidR="00B35859" w:rsidRPr="00412201" w:rsidTr="00074477">
        <w:tc>
          <w:tcPr>
            <w:tcW w:w="3961" w:type="pct"/>
            <w:gridSpan w:val="2"/>
            <w:shd w:val="clear" w:color="auto" w:fill="auto"/>
            <w:vAlign w:val="center"/>
          </w:tcPr>
          <w:p w:rsidR="00B35859" w:rsidRDefault="00B35859" w:rsidP="00DE7D4E">
            <w:pPr>
              <w:spacing w:after="0" w:line="240" w:lineRule="auto"/>
              <w:contextualSpacing/>
              <w:rPr>
                <w:rFonts w:cs="Calibri"/>
              </w:rPr>
            </w:pPr>
            <w:r w:rsidRPr="00412201">
              <w:rPr>
                <w:rFonts w:cs="Calibri"/>
                <w:b/>
              </w:rPr>
              <w:t>5.3</w:t>
            </w:r>
            <w:r w:rsidRPr="00412201">
              <w:rPr>
                <w:rFonts w:cs="Calibri"/>
              </w:rPr>
              <w:t xml:space="preserve"> Avansul solicitat se încadrează într-un cuantum de până la 50% din valoarea totală a ajutorului  public nerambursabil?</w:t>
            </w:r>
          </w:p>
          <w:p w:rsidR="00DE7D4E" w:rsidRPr="00412201" w:rsidRDefault="00DE7D4E" w:rsidP="00DE7D4E">
            <w:pPr>
              <w:spacing w:after="0" w:line="240" w:lineRule="auto"/>
              <w:contextualSpacing/>
              <w:rPr>
                <w:rFonts w:cs="Calibri"/>
              </w:rPr>
            </w:pP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412201">
              <w:rPr>
                <w:rFonts w:cs="Calibri"/>
                <w:b/>
              </w:rPr>
              <w:t>Da cu diferente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AA22AF" w:rsidRPr="00412201" w:rsidRDefault="00AA22AF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DE7D4E" w:rsidRPr="00412201" w:rsidRDefault="00DE7D4E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DE7D4E" w:rsidRDefault="00DE7D4E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lang w:eastAsia="fr-FR"/>
              </w:rPr>
            </w:pPr>
            <w:r w:rsidRPr="00412201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</w:tc>
      </w:tr>
      <w:tr w:rsidR="00B35859" w:rsidRPr="00412201" w:rsidTr="00074477">
        <w:trPr>
          <w:gridAfter w:val="2"/>
          <w:wAfter w:w="490" w:type="pct"/>
          <w:trHeight w:val="440"/>
        </w:trPr>
        <w:tc>
          <w:tcPr>
            <w:tcW w:w="340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iCs/>
                <w:lang w:eastAsia="fr-FR"/>
              </w:rPr>
              <w:t xml:space="preserve">VERIFICAREA PE TEREN 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lang w:eastAsia="fr-FR"/>
              </w:rPr>
              <w:t>Verificare efectuată</w:t>
            </w:r>
          </w:p>
        </w:tc>
      </w:tr>
      <w:tr w:rsidR="00B35859" w:rsidRPr="00412201" w:rsidTr="00074477">
        <w:trPr>
          <w:gridAfter w:val="2"/>
          <w:wAfter w:w="490" w:type="pct"/>
          <w:trHeight w:val="431"/>
        </w:trPr>
        <w:tc>
          <w:tcPr>
            <w:tcW w:w="3408" w:type="pct"/>
            <w:vMerge/>
            <w:shd w:val="clear" w:color="auto" w:fill="auto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cs="Calibri"/>
                <w:b/>
                <w:bCs/>
                <w:iCs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lang w:eastAsia="fr-FR"/>
              </w:rPr>
              <w:t>DA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lang w:eastAsia="fr-FR"/>
              </w:rPr>
              <w:t xml:space="preserve">NU </w:t>
            </w:r>
          </w:p>
        </w:tc>
      </w:tr>
      <w:tr w:rsidR="00B35859" w:rsidRPr="00412201" w:rsidTr="00074477">
        <w:trPr>
          <w:gridAfter w:val="2"/>
          <w:wAfter w:w="490" w:type="pct"/>
          <w:trHeight w:val="458"/>
        </w:trPr>
        <w:tc>
          <w:tcPr>
            <w:tcW w:w="3408" w:type="pct"/>
            <w:tcBorders>
              <w:bottom w:val="single" w:sz="4" w:space="0" w:color="auto"/>
            </w:tcBorders>
            <w:shd w:val="clear" w:color="auto" w:fill="auto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iCs/>
                <w:lang w:eastAsia="fr-FR"/>
              </w:rPr>
            </w:pPr>
          </w:p>
          <w:p w:rsidR="00B35859" w:rsidRPr="00412201" w:rsidRDefault="00A07F5E" w:rsidP="00DE7D4E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Cs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fr-FR"/>
              </w:rPr>
              <w:t xml:space="preserve">Verificare la GAL </w:t>
            </w:r>
          </w:p>
        </w:tc>
        <w:tc>
          <w:tcPr>
            <w:tcW w:w="6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B35859" w:rsidRPr="00412201" w:rsidRDefault="00AA22AF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</w:tc>
        <w:tc>
          <w:tcPr>
            <w:tcW w:w="432" w:type="pct"/>
            <w:gridSpan w:val="2"/>
            <w:tcBorders>
              <w:bottom w:val="single" w:sz="4" w:space="0" w:color="auto"/>
            </w:tcBorders>
          </w:tcPr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lang w:eastAsia="fr-FR"/>
              </w:rPr>
              <w:sym w:font="Wingdings" w:char="F06F"/>
            </w:r>
          </w:p>
          <w:p w:rsidR="00B35859" w:rsidRPr="00412201" w:rsidRDefault="00B35859" w:rsidP="00DE7D4E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lang w:eastAsia="fr-FR"/>
              </w:rPr>
            </w:pPr>
          </w:p>
        </w:tc>
      </w:tr>
    </w:tbl>
    <w:p w:rsidR="00B35859" w:rsidRDefault="00B35859" w:rsidP="00DE7D4E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</w:p>
    <w:p w:rsidR="00053D99" w:rsidRDefault="00053D99" w:rsidP="00DE7D4E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</w:p>
    <w:p w:rsidR="00053D99" w:rsidRDefault="00053D99" w:rsidP="00DE7D4E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</w:p>
    <w:p w:rsidR="00053D99" w:rsidRDefault="00053D99" w:rsidP="00DE7D4E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</w:p>
    <w:p w:rsidR="00053D99" w:rsidRDefault="00053D99" w:rsidP="00DE7D4E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</w:p>
    <w:p w:rsidR="00053D99" w:rsidRDefault="00053D99" w:rsidP="00DE7D4E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</w:p>
    <w:p w:rsidR="00104918" w:rsidRPr="003456F3" w:rsidRDefault="00104918" w:rsidP="00DE7D4E">
      <w:pPr>
        <w:spacing w:after="120" w:line="240" w:lineRule="auto"/>
        <w:jc w:val="both"/>
        <w:rPr>
          <w:rFonts w:ascii="Trebuchet MS" w:eastAsia="SimSun" w:hAnsi="Trebuchet MS" w:cs="Calibri"/>
          <w:b/>
          <w:bCs/>
          <w:u w:val="single"/>
          <w:lang w:eastAsia="fr-FR"/>
        </w:rPr>
      </w:pPr>
      <w:r>
        <w:rPr>
          <w:rFonts w:ascii="Trebuchet MS" w:eastAsia="SimSun" w:hAnsi="Trebuchet MS" w:cs="Calibri"/>
          <w:b/>
          <w:bCs/>
          <w:u w:val="single"/>
          <w:lang w:eastAsia="fr-FR"/>
        </w:rPr>
        <w:t>Planul</w:t>
      </w:r>
      <w:r w:rsidRPr="003456F3">
        <w:rPr>
          <w:rFonts w:ascii="Trebuchet MS" w:eastAsia="SimSun" w:hAnsi="Trebuchet MS" w:cs="Calibri"/>
          <w:b/>
          <w:bCs/>
          <w:u w:val="single"/>
          <w:lang w:eastAsia="fr-FR"/>
        </w:rPr>
        <w:t xml:space="preserve"> Financiar</w:t>
      </w:r>
    </w:p>
    <w:tbl>
      <w:tblPr>
        <w:tblpPr w:leftFromText="180" w:rightFromText="180" w:vertAnchor="text" w:horzAnchor="margin" w:tblpY="120"/>
        <w:tblOverlap w:val="never"/>
        <w:tblW w:w="92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7"/>
        <w:gridCol w:w="2008"/>
        <w:gridCol w:w="1993"/>
        <w:gridCol w:w="2109"/>
      </w:tblGrid>
      <w:tr w:rsidR="003F74DB" w:rsidRPr="003456F3" w:rsidTr="004F0949">
        <w:trPr>
          <w:cantSplit/>
          <w:trHeight w:val="135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keepNext/>
              <w:spacing w:after="0" w:line="240" w:lineRule="auto"/>
              <w:ind w:left="-540" w:firstLine="540"/>
              <w:jc w:val="both"/>
              <w:outlineLvl w:val="0"/>
              <w:rPr>
                <w:rFonts w:ascii="Trebuchet MS" w:eastAsia="Times New Roman" w:hAnsi="Trebuchet MS" w:cs="Calibri"/>
                <w:b/>
                <w:bCs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bCs/>
                <w:sz w:val="20"/>
                <w:szCs w:val="20"/>
              </w:rPr>
              <w:t>Plan Fin</w:t>
            </w:r>
            <w:r w:rsidR="00D31127">
              <w:rPr>
                <w:rFonts w:ascii="Trebuchet MS" w:eastAsia="Times New Roman" w:hAnsi="Trebuchet MS" w:cs="Calibri"/>
                <w:b/>
                <w:bCs/>
                <w:sz w:val="20"/>
                <w:szCs w:val="20"/>
              </w:rPr>
              <w:t xml:space="preserve">anciar </w:t>
            </w: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Cheltuieli eligibile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Cheltuieli neeligibile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Total proiect</w:t>
            </w: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3</w:t>
            </w: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Euro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Euro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center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Euro</w:t>
            </w: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4" w:space="0" w:color="auto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solid" w:color="FFFFFF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hAnsi="Trebuchet MS" w:cs="Calibri"/>
                <w:b/>
                <w:snapToGrid w:val="0"/>
                <w:sz w:val="20"/>
                <w:szCs w:val="20"/>
              </w:rPr>
              <w:t>1. Ajutor public nerambursabil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8080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8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solid" w:color="FFFFFF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hAnsi="Trebuchet MS" w:cs="Calibri"/>
                <w:b/>
                <w:snapToGrid w:val="0"/>
                <w:sz w:val="20"/>
                <w:szCs w:val="20"/>
              </w:rPr>
              <w:t>2. Cofinanţare privată, din care: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8080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solid" w:color="FFFFFF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</w:pPr>
            <w:r w:rsidRPr="003456F3">
              <w:rPr>
                <w:rFonts w:ascii="Trebuchet MS" w:hAnsi="Trebuchet MS" w:cs="Calibri"/>
                <w:snapToGrid w:val="0"/>
                <w:sz w:val="20"/>
                <w:szCs w:val="20"/>
              </w:rPr>
              <w:t xml:space="preserve">    2.1  - autofinanţare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8080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solid" w:color="FFFFFF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</w:pPr>
            <w:r w:rsidRPr="003456F3">
              <w:rPr>
                <w:rFonts w:ascii="Trebuchet MS" w:hAnsi="Trebuchet MS" w:cs="Calibri"/>
                <w:snapToGrid w:val="0"/>
                <w:sz w:val="20"/>
                <w:szCs w:val="20"/>
              </w:rPr>
              <w:t xml:space="preserve">    2.2  - împrumuturi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8080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solid" w:color="FFFFFF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3.Buget Local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8080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solid" w:color="FFFFFF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  <w:t>4. TOTAL PROIECT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8080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solid" w:color="FFFFFF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  <w:t>Procent contribuţie publică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8080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solid" w:color="FFFFFF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  <w:t>Avans solicitat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8080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</w:tr>
      <w:tr w:rsidR="003F74DB" w:rsidRPr="003456F3" w:rsidTr="004F0949">
        <w:trPr>
          <w:trHeight w:val="135"/>
        </w:trPr>
        <w:tc>
          <w:tcPr>
            <w:tcW w:w="311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solid" w:color="FFFFFF" w:fill="auto"/>
          </w:tcPr>
          <w:p w:rsidR="003F74DB" w:rsidRPr="003456F3" w:rsidRDefault="003F74DB" w:rsidP="004F0949">
            <w:pPr>
              <w:pBdr>
                <w:left w:val="single" w:sz="8" w:space="0" w:color="auto"/>
              </w:pBdr>
              <w:spacing w:before="100" w:beforeAutospacing="1" w:after="0" w:afterAutospacing="1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</w:pPr>
            <w:r w:rsidRPr="003456F3">
              <w:rPr>
                <w:rFonts w:ascii="Trebuchet MS" w:eastAsia="Times New Roman" w:hAnsi="Trebuchet MS" w:cs="Calibri"/>
                <w:snapToGrid w:val="0"/>
                <w:sz w:val="20"/>
                <w:szCs w:val="20"/>
              </w:rPr>
              <w:t>Procent avans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008080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auto"/>
          </w:tcPr>
          <w:p w:rsidR="003F74DB" w:rsidRPr="003456F3" w:rsidRDefault="003F74DB" w:rsidP="004F0949">
            <w:pPr>
              <w:spacing w:after="0" w:line="240" w:lineRule="auto"/>
              <w:ind w:left="-540" w:firstLine="540"/>
              <w:jc w:val="both"/>
              <w:rPr>
                <w:rFonts w:ascii="Trebuchet MS" w:eastAsia="Times New Roman" w:hAnsi="Trebuchet MS" w:cs="Calibri"/>
                <w:b/>
                <w:snapToGrid w:val="0"/>
                <w:sz w:val="20"/>
                <w:szCs w:val="20"/>
              </w:rPr>
            </w:pPr>
          </w:p>
        </w:tc>
      </w:tr>
    </w:tbl>
    <w:tbl>
      <w:tblPr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1"/>
      </w:tblGrid>
      <w:tr w:rsidR="00104918" w:rsidRPr="003456F3" w:rsidTr="00074477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4918" w:rsidRPr="003456F3" w:rsidRDefault="00104918" w:rsidP="0096574F">
            <w:pPr>
              <w:numPr>
                <w:ilvl w:val="12"/>
                <w:numId w:val="0"/>
              </w:numPr>
              <w:tabs>
                <w:tab w:val="right" w:pos="10207"/>
              </w:tabs>
              <w:spacing w:after="0" w:line="240" w:lineRule="atLeast"/>
              <w:ind w:right="-2"/>
              <w:rPr>
                <w:rFonts w:ascii="Trebuchet MS" w:eastAsia="Times New Roman" w:hAnsi="Trebuchet MS" w:cs="Calibri"/>
                <w:b/>
                <w:bCs/>
                <w:lang w:eastAsia="fr-FR"/>
              </w:rPr>
            </w:pPr>
            <w:r w:rsidRPr="003456F3">
              <w:rPr>
                <w:rFonts w:ascii="Trebuchet MS" w:eastAsia="Times New Roman" w:hAnsi="Trebuchet MS" w:cs="Calibri"/>
                <w:b/>
                <w:bCs/>
              </w:rPr>
              <w:t>Formule de calcul:                                               Restricţii</w:t>
            </w:r>
          </w:p>
          <w:p w:rsidR="00104918" w:rsidRPr="003456F3" w:rsidRDefault="00104918" w:rsidP="0096574F">
            <w:pPr>
              <w:numPr>
                <w:ilvl w:val="12"/>
                <w:numId w:val="0"/>
              </w:numPr>
              <w:tabs>
                <w:tab w:val="right" w:pos="10207"/>
              </w:tabs>
              <w:spacing w:after="0" w:line="240" w:lineRule="atLeast"/>
              <w:ind w:right="-2"/>
              <w:rPr>
                <w:rFonts w:ascii="Trebuchet MS" w:eastAsia="Times New Roman" w:hAnsi="Trebuchet MS" w:cs="Calibri"/>
                <w:lang w:eastAsia="fr-FR"/>
              </w:rPr>
            </w:pPr>
            <w:r w:rsidRPr="003456F3">
              <w:rPr>
                <w:rFonts w:ascii="Trebuchet MS" w:eastAsia="Times New Roman" w:hAnsi="Trebuchet MS" w:cs="Calibri"/>
              </w:rPr>
              <w:t>Col.3 = col.1 + col.2                 R.1, col.1= Procent contribuţie publică</w:t>
            </w:r>
            <w:r w:rsidRPr="003456F3" w:rsidDel="002F124B">
              <w:rPr>
                <w:rFonts w:ascii="Trebuchet MS" w:eastAsia="Times New Roman" w:hAnsi="Trebuchet MS" w:cs="Calibri"/>
              </w:rPr>
              <w:t xml:space="preserve"> </w:t>
            </w:r>
            <w:r w:rsidRPr="003456F3">
              <w:rPr>
                <w:rFonts w:ascii="Trebuchet MS" w:eastAsia="Times New Roman" w:hAnsi="Trebuchet MS" w:cs="Calibri"/>
              </w:rPr>
              <w:t>x R. 4, col.1</w:t>
            </w:r>
          </w:p>
          <w:p w:rsidR="00104918" w:rsidRPr="003456F3" w:rsidRDefault="00104918" w:rsidP="0096574F">
            <w:pPr>
              <w:numPr>
                <w:ilvl w:val="12"/>
                <w:numId w:val="0"/>
              </w:numPr>
              <w:tabs>
                <w:tab w:val="right" w:pos="10207"/>
              </w:tabs>
              <w:spacing w:after="0" w:line="240" w:lineRule="atLeast"/>
              <w:ind w:right="-2"/>
              <w:rPr>
                <w:rFonts w:ascii="Trebuchet MS" w:eastAsia="Times New Roman" w:hAnsi="Trebuchet MS" w:cs="Calibri"/>
                <w:lang w:eastAsia="fr-FR"/>
              </w:rPr>
            </w:pPr>
            <w:r w:rsidRPr="003456F3">
              <w:rPr>
                <w:rFonts w:ascii="Trebuchet MS" w:eastAsia="Times New Roman" w:hAnsi="Trebuchet MS" w:cs="Calibri"/>
              </w:rPr>
              <w:t xml:space="preserve"> R.4  = R.1 + R.2 + R.3                                               </w:t>
            </w:r>
          </w:p>
          <w:p w:rsidR="00104918" w:rsidRPr="003456F3" w:rsidRDefault="00104918" w:rsidP="00965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0" w:firstLine="540"/>
              <w:jc w:val="center"/>
              <w:textAlignment w:val="baseline"/>
              <w:rPr>
                <w:rFonts w:ascii="Trebuchet MS" w:eastAsia="Times New Roman" w:hAnsi="Trebuchet MS" w:cs="Calibri"/>
                <w:bCs/>
                <w:lang w:eastAsia="fr-FR"/>
              </w:rPr>
            </w:pPr>
            <w:r w:rsidRPr="003456F3">
              <w:rPr>
                <w:rFonts w:ascii="Trebuchet MS" w:eastAsia="Times New Roman" w:hAnsi="Trebuchet MS" w:cs="Calibri"/>
              </w:rPr>
              <w:t xml:space="preserve">R.2 = R.2.1 + R.2.2           </w:t>
            </w:r>
            <w:r w:rsidRPr="003456F3">
              <w:rPr>
                <w:rFonts w:ascii="Trebuchet MS" w:eastAsia="Times New Roman" w:hAnsi="Trebuchet MS" w:cs="Calibri"/>
                <w:i/>
              </w:rPr>
              <w:t>Procent avans = Avans solicitat / Ajutor public nerambursabil*100</w:t>
            </w:r>
          </w:p>
        </w:tc>
      </w:tr>
    </w:tbl>
    <w:p w:rsidR="00104918" w:rsidRDefault="00104918" w:rsidP="00756806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</w:p>
    <w:p w:rsidR="00B35859" w:rsidRPr="002E0C38" w:rsidRDefault="00B35859" w:rsidP="00756806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  <w:r w:rsidRPr="002E0C38">
        <w:rPr>
          <w:rFonts w:eastAsia="Times New Roman"/>
          <w:b/>
          <w:bCs/>
          <w:kern w:val="32"/>
        </w:rPr>
        <w:t>DECIZIA REFERITOARE LA ELIGIBILITATEA PROIECTULUI</w:t>
      </w:r>
    </w:p>
    <w:p w:rsidR="00B35859" w:rsidRPr="002E0C38" w:rsidRDefault="00B35859" w:rsidP="00756806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  <w:r w:rsidRPr="002E0C38">
        <w:rPr>
          <w:rFonts w:eastAsia="Times New Roman"/>
          <w:b/>
          <w:bCs/>
          <w:kern w:val="32"/>
        </w:rPr>
        <w:t>PROIECTUL ESTE:</w:t>
      </w:r>
    </w:p>
    <w:p w:rsidR="00A07F5E" w:rsidRDefault="00A07F5E" w:rsidP="007E3F58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</w:p>
    <w:tbl>
      <w:tblPr>
        <w:tblStyle w:val="TableGrid"/>
        <w:tblpPr w:leftFromText="180" w:rightFromText="180" w:vertAnchor="text" w:tblpY="-80"/>
        <w:tblW w:w="0" w:type="auto"/>
        <w:tblLook w:val="04A0" w:firstRow="1" w:lastRow="0" w:firstColumn="1" w:lastColumn="0" w:noHBand="0" w:noVBand="1"/>
      </w:tblPr>
      <w:tblGrid>
        <w:gridCol w:w="1705"/>
        <w:gridCol w:w="1620"/>
      </w:tblGrid>
      <w:tr w:rsidR="00A07F5E" w:rsidTr="00A17E76">
        <w:tc>
          <w:tcPr>
            <w:tcW w:w="1705" w:type="dxa"/>
            <w:vAlign w:val="center"/>
          </w:tcPr>
          <w:p w:rsidR="007E3F58" w:rsidRDefault="007E3F58" w:rsidP="007E3F58">
            <w:pPr>
              <w:spacing w:after="0" w:line="240" w:lineRule="auto"/>
              <w:ind w:right="737"/>
              <w:contextualSpacing/>
              <w:rPr>
                <w:rFonts w:eastAsia="Times New Roman"/>
                <w:b/>
                <w:bCs/>
                <w:kern w:val="32"/>
              </w:rPr>
            </w:pPr>
          </w:p>
          <w:p w:rsidR="00A07F5E" w:rsidRDefault="00A07F5E" w:rsidP="007E3F58">
            <w:pPr>
              <w:spacing w:after="0" w:line="240" w:lineRule="auto"/>
              <w:ind w:right="737"/>
              <w:contextualSpacing/>
              <w:rPr>
                <w:rFonts w:eastAsia="Times New Roman"/>
                <w:b/>
                <w:bCs/>
                <w:kern w:val="32"/>
              </w:rPr>
            </w:pPr>
            <w:r w:rsidRPr="002E0C38">
              <w:rPr>
                <w:rFonts w:eastAsia="Times New Roman"/>
                <w:b/>
                <w:bCs/>
                <w:kern w:val="32"/>
              </w:rPr>
              <w:t>ELIGIBIL</w:t>
            </w:r>
          </w:p>
          <w:p w:rsidR="007E3F58" w:rsidRDefault="007E3F58" w:rsidP="007E3F58">
            <w:pPr>
              <w:spacing w:after="0" w:line="240" w:lineRule="auto"/>
              <w:ind w:right="737"/>
              <w:contextualSpacing/>
              <w:rPr>
                <w:rFonts w:eastAsia="Times New Roman"/>
                <w:b/>
                <w:bCs/>
                <w:kern w:val="32"/>
              </w:rPr>
            </w:pPr>
          </w:p>
        </w:tc>
        <w:tc>
          <w:tcPr>
            <w:tcW w:w="1620" w:type="dxa"/>
            <w:vAlign w:val="center"/>
          </w:tcPr>
          <w:p w:rsidR="00A07F5E" w:rsidRPr="007E3F58" w:rsidRDefault="007E3F58" w:rsidP="007E3F58">
            <w:pPr>
              <w:spacing w:after="0" w:line="240" w:lineRule="auto"/>
              <w:rPr>
                <w:rFonts w:eastAsia="Times New Roman"/>
                <w:b/>
                <w:bCs/>
                <w:kern w:val="32"/>
              </w:rPr>
            </w:pPr>
            <w:r>
              <w:rPr>
                <w:rFonts w:eastAsia="Times New Roman"/>
                <w:b/>
                <w:bCs/>
                <w:kern w:val="32"/>
              </w:rPr>
              <w:sym w:font="Wingdings" w:char="F06F"/>
            </w:r>
          </w:p>
        </w:tc>
      </w:tr>
      <w:tr w:rsidR="00A07F5E" w:rsidTr="00A17E76">
        <w:tc>
          <w:tcPr>
            <w:tcW w:w="1705" w:type="dxa"/>
            <w:vAlign w:val="center"/>
          </w:tcPr>
          <w:p w:rsidR="007E3F58" w:rsidRDefault="007E3F58" w:rsidP="007E3F58">
            <w:pPr>
              <w:spacing w:after="0" w:line="240" w:lineRule="auto"/>
              <w:contextualSpacing/>
              <w:rPr>
                <w:rFonts w:eastAsia="Times New Roman"/>
                <w:b/>
                <w:bCs/>
                <w:kern w:val="32"/>
              </w:rPr>
            </w:pPr>
          </w:p>
          <w:p w:rsidR="00A07F5E" w:rsidRDefault="00A07F5E" w:rsidP="007E3F58">
            <w:pPr>
              <w:spacing w:after="0" w:line="240" w:lineRule="auto"/>
              <w:contextualSpacing/>
              <w:rPr>
                <w:rFonts w:eastAsia="Times New Roman"/>
                <w:b/>
                <w:bCs/>
                <w:kern w:val="32"/>
              </w:rPr>
            </w:pPr>
            <w:r w:rsidRPr="002E0C38">
              <w:rPr>
                <w:rFonts w:eastAsia="Times New Roman"/>
                <w:b/>
                <w:bCs/>
                <w:kern w:val="32"/>
              </w:rPr>
              <w:t>NEELIGIBIL</w:t>
            </w:r>
          </w:p>
          <w:p w:rsidR="007E3F58" w:rsidRDefault="007E3F58" w:rsidP="007E3F58">
            <w:pPr>
              <w:spacing w:after="0" w:line="240" w:lineRule="auto"/>
              <w:contextualSpacing/>
              <w:rPr>
                <w:rFonts w:eastAsia="Times New Roman"/>
                <w:b/>
                <w:bCs/>
                <w:kern w:val="32"/>
              </w:rPr>
            </w:pPr>
          </w:p>
        </w:tc>
        <w:tc>
          <w:tcPr>
            <w:tcW w:w="1620" w:type="dxa"/>
            <w:vAlign w:val="center"/>
          </w:tcPr>
          <w:p w:rsidR="007E3F58" w:rsidRPr="007E3F58" w:rsidRDefault="007E3F58" w:rsidP="007E3F58">
            <w:pPr>
              <w:spacing w:after="0" w:line="240" w:lineRule="auto"/>
              <w:contextualSpacing/>
              <w:rPr>
                <w:rFonts w:eastAsia="Times New Roman"/>
                <w:b/>
                <w:bCs/>
                <w:kern w:val="32"/>
              </w:rPr>
            </w:pPr>
            <w:r>
              <w:rPr>
                <w:rFonts w:eastAsia="Times New Roman"/>
                <w:b/>
                <w:bCs/>
                <w:kern w:val="32"/>
              </w:rPr>
              <w:sym w:font="Wingdings" w:char="F06F"/>
            </w:r>
          </w:p>
        </w:tc>
      </w:tr>
    </w:tbl>
    <w:p w:rsidR="00A07F5E" w:rsidRDefault="00A07F5E" w:rsidP="007E3F58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</w:p>
    <w:p w:rsidR="00A07F5E" w:rsidRDefault="00A07F5E" w:rsidP="007E3F58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</w:p>
    <w:p w:rsidR="007E3F58" w:rsidRDefault="007E3F58" w:rsidP="007E3F58">
      <w:pPr>
        <w:spacing w:after="0" w:line="240" w:lineRule="auto"/>
        <w:contextualSpacing/>
        <w:rPr>
          <w:rFonts w:eastAsia="Times New Roman" w:cs="Calibri"/>
          <w:bCs/>
          <w:i/>
          <w:iCs/>
          <w:lang w:eastAsia="fr-FR"/>
        </w:rPr>
      </w:pPr>
    </w:p>
    <w:p w:rsidR="007E3F58" w:rsidRDefault="007E3F58" w:rsidP="007E3F58">
      <w:pPr>
        <w:spacing w:after="0" w:line="240" w:lineRule="auto"/>
        <w:contextualSpacing/>
        <w:rPr>
          <w:rFonts w:eastAsia="Times New Roman" w:cs="Calibri"/>
          <w:bCs/>
          <w:i/>
          <w:iCs/>
          <w:lang w:eastAsia="fr-FR"/>
        </w:rPr>
      </w:pPr>
    </w:p>
    <w:p w:rsidR="007E3F58" w:rsidRDefault="007E3F58" w:rsidP="007E3F58">
      <w:pPr>
        <w:spacing w:after="0" w:line="240" w:lineRule="auto"/>
        <w:contextualSpacing/>
        <w:rPr>
          <w:rFonts w:eastAsia="Times New Roman" w:cs="Calibri"/>
          <w:bCs/>
          <w:i/>
          <w:iCs/>
          <w:lang w:eastAsia="fr-FR"/>
        </w:rPr>
      </w:pPr>
    </w:p>
    <w:p w:rsidR="007E3F58" w:rsidRDefault="007E3F58" w:rsidP="007E3F58">
      <w:pPr>
        <w:spacing w:after="0" w:line="240" w:lineRule="auto"/>
        <w:contextualSpacing/>
        <w:rPr>
          <w:rFonts w:eastAsia="Times New Roman" w:cs="Calibri"/>
          <w:bCs/>
          <w:i/>
          <w:iCs/>
          <w:lang w:eastAsia="fr-FR"/>
        </w:rPr>
      </w:pPr>
    </w:p>
    <w:p w:rsidR="00B35859" w:rsidRPr="002E0C38" w:rsidRDefault="00B35859" w:rsidP="007E3F58">
      <w:pPr>
        <w:spacing w:after="0" w:line="240" w:lineRule="auto"/>
        <w:contextualSpacing/>
        <w:rPr>
          <w:rFonts w:eastAsia="Times New Roman" w:cs="Calibri"/>
          <w:bCs/>
          <w:i/>
          <w:iCs/>
          <w:lang w:eastAsia="fr-FR"/>
        </w:rPr>
      </w:pPr>
      <w:r w:rsidRPr="002E0C38">
        <w:rPr>
          <w:rFonts w:eastAsia="Times New Roman" w:cs="Calibri"/>
          <w:bCs/>
          <w:i/>
          <w:iCs/>
          <w:lang w:eastAsia="fr-FR"/>
        </w:rPr>
        <w:t>Dacă toate criteriile de eligibilitate aplicate proiectului</w:t>
      </w:r>
      <w:r w:rsidR="00A17E76">
        <w:rPr>
          <w:rFonts w:eastAsia="Times New Roman" w:cs="Calibri"/>
          <w:bCs/>
          <w:i/>
          <w:iCs/>
          <w:lang w:eastAsia="fr-FR"/>
        </w:rPr>
        <w:t xml:space="preserve"> (acolo unde este cazul)</w:t>
      </w:r>
      <w:r w:rsidRPr="002E0C38">
        <w:rPr>
          <w:rFonts w:eastAsia="Times New Roman" w:cs="Calibri"/>
          <w:bCs/>
          <w:i/>
          <w:iCs/>
          <w:lang w:eastAsia="fr-FR"/>
        </w:rPr>
        <w:t xml:space="preserve"> au fost îndeplinite, proiectul este eligibil.</w:t>
      </w:r>
    </w:p>
    <w:p w:rsidR="00B35859" w:rsidRPr="002E0C38" w:rsidRDefault="00B35859" w:rsidP="00B35859">
      <w:pPr>
        <w:rPr>
          <w:rFonts w:eastAsia="Times New Roman" w:cs="Calibri"/>
          <w:bCs/>
          <w:i/>
          <w:iCs/>
          <w:lang w:eastAsia="fr-FR"/>
        </w:rPr>
      </w:pPr>
      <w:r w:rsidRPr="002E0C38">
        <w:rPr>
          <w:rFonts w:eastAsia="Times New Roman" w:cs="Calibri"/>
          <w:bCs/>
          <w:i/>
          <w:iCs/>
          <w:lang w:eastAsia="fr-FR"/>
        </w:rPr>
        <w:t>În cazul proiectelor neeligibile se va completa rubrica Observaţii cu toate motivele de neeligibilitate ale  proiectului.</w:t>
      </w:r>
    </w:p>
    <w:p w:rsidR="00B35859" w:rsidRPr="002E0C38" w:rsidRDefault="00B35859" w:rsidP="00B35859">
      <w:pPr>
        <w:rPr>
          <w:rFonts w:cs="Calibri"/>
          <w:bCs/>
          <w:i/>
          <w:iCs/>
          <w:lang w:eastAsia="fr-FR"/>
        </w:rPr>
      </w:pPr>
      <w:r w:rsidRPr="002E0C38">
        <w:rPr>
          <w:rFonts w:cs="Calibri"/>
          <w:i/>
        </w:rPr>
        <w:t>Expertul care întocmește Fișa de verificare îşi concretizează verificarea prin înscrierea unei bife („√”) în căsuțele/câmpurile respective. Persoana care verifică munca expertului certifică acest lucru prin înscrierea unei linii oblice („</w:t>
      </w:r>
      <w:r w:rsidRPr="002E0C38">
        <w:rPr>
          <w:rFonts w:eastAsia="PMingLiU" w:cs="Calibri"/>
          <w:i/>
        </w:rPr>
        <w:t>\”</w:t>
      </w:r>
      <w:r w:rsidRPr="002E0C38">
        <w:rPr>
          <w:rFonts w:cs="Calibri"/>
          <w:i/>
        </w:rPr>
        <w:t>) de la stânga sus spre dreapta jos, suprapusă peste bifa expertului.</w:t>
      </w:r>
    </w:p>
    <w:p w:rsidR="00B35859" w:rsidRPr="002E0C38" w:rsidRDefault="00B35859" w:rsidP="00B35859">
      <w:pPr>
        <w:rPr>
          <w:rFonts w:eastAsia="Times New Roman" w:cs="Calibri"/>
          <w:bCs/>
          <w:iCs/>
          <w:u w:val="single"/>
          <w:lang w:eastAsia="fr-FR"/>
        </w:rPr>
      </w:pPr>
      <w:r w:rsidRPr="002E0C38">
        <w:rPr>
          <w:rFonts w:eastAsia="Times New Roman" w:cs="Calibri"/>
          <w:bCs/>
          <w:iCs/>
          <w:u w:val="single"/>
          <w:lang w:eastAsia="fr-FR"/>
        </w:rPr>
        <w:t>Observatii:</w:t>
      </w:r>
    </w:p>
    <w:p w:rsidR="00B35859" w:rsidRPr="002E0C38" w:rsidRDefault="00B35859" w:rsidP="00B35859">
      <w:pPr>
        <w:rPr>
          <w:rFonts w:eastAsia="Times New Roman" w:cs="Calibri"/>
          <w:bCs/>
          <w:iCs/>
          <w:lang w:eastAsia="fr-FR"/>
        </w:rPr>
      </w:pPr>
      <w:r w:rsidRPr="002E0C38">
        <w:rPr>
          <w:rFonts w:eastAsia="Times New Roman" w:cs="Calibri"/>
          <w:bCs/>
          <w:iCs/>
          <w:lang w:eastAsia="fr-FR"/>
        </w:rPr>
        <w:t>Se detaliază:</w:t>
      </w:r>
    </w:p>
    <w:p w:rsidR="00B35859" w:rsidRPr="002E0C38" w:rsidRDefault="00B35859" w:rsidP="00B35859">
      <w:pPr>
        <w:rPr>
          <w:rFonts w:eastAsia="Times New Roman" w:cs="Calibri"/>
          <w:bCs/>
          <w:iCs/>
          <w:lang w:eastAsia="fr-FR"/>
        </w:rPr>
      </w:pPr>
      <w:r w:rsidRPr="002E0C38">
        <w:rPr>
          <w:rFonts w:eastAsia="Times New Roman" w:cs="Calibri"/>
          <w:bCs/>
          <w:iCs/>
          <w:lang w:eastAsia="fr-FR"/>
        </w:rPr>
        <w:t xml:space="preserve">- pentru fiecare criteriu de eligibilitate care nu a fost îndeplinit, motivul neeligibilităţii, dacă este cazul, </w:t>
      </w:r>
    </w:p>
    <w:p w:rsidR="00B35859" w:rsidRPr="002E0C38" w:rsidRDefault="00B35859" w:rsidP="00B35859">
      <w:pPr>
        <w:rPr>
          <w:rFonts w:eastAsia="Times New Roman" w:cs="Calibri"/>
          <w:bCs/>
          <w:iCs/>
          <w:lang w:eastAsia="fr-FR"/>
        </w:rPr>
      </w:pPr>
      <w:r w:rsidRPr="002E0C38">
        <w:rPr>
          <w:rFonts w:eastAsia="Times New Roman" w:cs="Calibri"/>
          <w:bCs/>
          <w:iCs/>
          <w:lang w:eastAsia="fr-FR"/>
        </w:rPr>
        <w:t>- motivul reducerii valorii eligibile, a valorii publice sau a intensităţii sprijinului, dacă este cazul,</w:t>
      </w:r>
    </w:p>
    <w:p w:rsidR="00B35859" w:rsidRDefault="00B35859" w:rsidP="00B35859">
      <w:pPr>
        <w:rPr>
          <w:rFonts w:eastAsia="Times New Roman" w:cs="Calibri"/>
          <w:bCs/>
          <w:iCs/>
          <w:lang w:eastAsia="fr-FR"/>
        </w:rPr>
      </w:pPr>
      <w:r w:rsidRPr="002E0C38">
        <w:rPr>
          <w:rFonts w:eastAsia="Times New Roman" w:cs="Calibri"/>
          <w:bCs/>
          <w:iCs/>
          <w:lang w:eastAsia="fr-FR"/>
        </w:rPr>
        <w:t>- motivul neeligibilităţii din punct de vedere al verificării pe teren, dacă este cazul.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sz w:val="24"/>
          <w:szCs w:val="24"/>
          <w:lang w:eastAsia="fr-FR"/>
        </w:rPr>
        <w:lastRenderedPageBreak/>
        <w:t xml:space="preserve">Aprobat: Manager GAL Podu Inalt                                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 xml:space="preserve">Nume/Prenume: 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 xml:space="preserve">Semnătura şi ştampila ...................  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>Data………......................................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sz w:val="24"/>
          <w:szCs w:val="24"/>
          <w:lang w:eastAsia="fr-FR"/>
        </w:rPr>
        <w:t>Verificat: Evaluator  GAL Podu Inalt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 xml:space="preserve">Nume/Prenume: 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>Semnătura....................................</w:t>
      </w: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ab/>
        <w:t xml:space="preserve">   </w:t>
      </w: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ab/>
        <w:t xml:space="preserve">           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>Data……......................................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sz w:val="24"/>
          <w:szCs w:val="24"/>
          <w:lang w:eastAsia="fr-FR"/>
        </w:rPr>
        <w:t>Întocmit: Evaluator  GAL Podu Inalt</w:t>
      </w:r>
    </w:p>
    <w:p w:rsidR="00053D99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 xml:space="preserve">Nume/Prenume: </w:t>
      </w:r>
    </w:p>
    <w:p w:rsidR="00EA0D0E" w:rsidRPr="00EA0D0E" w:rsidRDefault="00EA0D0E" w:rsidP="00EA0D0E">
      <w:pPr>
        <w:spacing w:after="0" w:line="240" w:lineRule="auto"/>
        <w:contextualSpacing/>
        <w:rPr>
          <w:rFonts w:eastAsia="Times New Roman" w:cs="Calibri"/>
          <w:bCs/>
          <w:i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>Semnătura....................................</w:t>
      </w: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ab/>
        <w:t xml:space="preserve">   </w:t>
      </w: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ab/>
        <w:t xml:space="preserve">           </w:t>
      </w:r>
    </w:p>
    <w:p w:rsidR="00B72256" w:rsidRPr="00ED0F9A" w:rsidRDefault="00EA0D0E" w:rsidP="00ED0F9A">
      <w:pPr>
        <w:spacing w:after="0" w:line="240" w:lineRule="auto"/>
        <w:contextualSpacing/>
        <w:rPr>
          <w:rFonts w:eastAsia="Times New Roman" w:cs="Calibri"/>
          <w:bCs/>
          <w:i/>
          <w:iCs/>
          <w:color w:val="FF0000"/>
          <w:sz w:val="24"/>
          <w:szCs w:val="24"/>
          <w:lang w:eastAsia="fr-FR"/>
        </w:rPr>
      </w:pPr>
      <w:r w:rsidRPr="00EA0D0E">
        <w:rPr>
          <w:rFonts w:eastAsia="Times New Roman" w:cs="Calibri"/>
          <w:bCs/>
          <w:i/>
          <w:sz w:val="24"/>
          <w:szCs w:val="24"/>
          <w:lang w:eastAsia="fr-FR"/>
        </w:rPr>
        <w:t>Data……......................................</w:t>
      </w:r>
      <w:bookmarkStart w:id="4" w:name="_GoBack"/>
      <w:bookmarkEnd w:id="4"/>
    </w:p>
    <w:p w:rsidR="00605B33" w:rsidRPr="002E0C38" w:rsidRDefault="00605B33" w:rsidP="00A17E76">
      <w:pPr>
        <w:spacing w:after="0"/>
        <w:contextualSpacing/>
        <w:rPr>
          <w:rFonts w:eastAsia="Times New Roman" w:cs="Calibri"/>
          <w:vanish/>
        </w:rPr>
        <w:sectPr w:rsidR="00605B33" w:rsidRPr="002E0C38" w:rsidSect="00A17BED">
          <w:pgSz w:w="11907" w:h="16840" w:code="9"/>
          <w:pgMar w:top="1440" w:right="1238" w:bottom="1440" w:left="1238" w:header="576" w:footer="432" w:gutter="0"/>
          <w:paperSrc w:first="15" w:other="15"/>
          <w:cols w:space="720"/>
          <w:docGrid w:linePitch="360"/>
        </w:sectPr>
      </w:pPr>
    </w:p>
    <w:p w:rsidR="00B35859" w:rsidRPr="002E0C38" w:rsidRDefault="00B35859" w:rsidP="00A17E76">
      <w:pPr>
        <w:spacing w:after="0"/>
        <w:contextualSpacing/>
        <w:rPr>
          <w:rFonts w:eastAsia="Times New Roman" w:cs="Calibri"/>
          <w:vanish/>
        </w:rPr>
      </w:pPr>
    </w:p>
    <w:sectPr w:rsidR="00B35859" w:rsidRPr="002E0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64A" w:rsidRDefault="00CA364A" w:rsidP="00B35859">
      <w:pPr>
        <w:spacing w:after="0" w:line="240" w:lineRule="auto"/>
      </w:pPr>
      <w:r>
        <w:separator/>
      </w:r>
    </w:p>
  </w:endnote>
  <w:endnote w:type="continuationSeparator" w:id="0">
    <w:p w:rsidR="00CA364A" w:rsidRDefault="00CA364A" w:rsidP="00B3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64A" w:rsidRDefault="00CA364A" w:rsidP="00B35859">
      <w:pPr>
        <w:spacing w:after="0" w:line="240" w:lineRule="auto"/>
      </w:pPr>
      <w:r>
        <w:separator/>
      </w:r>
    </w:p>
  </w:footnote>
  <w:footnote w:type="continuationSeparator" w:id="0">
    <w:p w:rsidR="00CA364A" w:rsidRDefault="00CA364A" w:rsidP="00B3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667E"/>
    <w:multiLevelType w:val="hybridMultilevel"/>
    <w:tmpl w:val="6E902DAA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133"/>
    <w:multiLevelType w:val="hybridMultilevel"/>
    <w:tmpl w:val="2A10F56C"/>
    <w:lvl w:ilvl="0" w:tplc="421A5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251A7"/>
    <w:multiLevelType w:val="hybridMultilevel"/>
    <w:tmpl w:val="7CD440CA"/>
    <w:lvl w:ilvl="0" w:tplc="1E4A746A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A17A1"/>
    <w:multiLevelType w:val="hybridMultilevel"/>
    <w:tmpl w:val="7B084320"/>
    <w:lvl w:ilvl="0" w:tplc="1E4A746A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1C9D"/>
    <w:multiLevelType w:val="hybridMultilevel"/>
    <w:tmpl w:val="EDDA7344"/>
    <w:lvl w:ilvl="0" w:tplc="1E4A746A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601BF"/>
    <w:multiLevelType w:val="hybridMultilevel"/>
    <w:tmpl w:val="3AC03E8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9">
      <w:start w:val="1"/>
      <w:numFmt w:val="lowerLetter"/>
      <w:lvlText w:val="%3."/>
      <w:lvlJc w:val="lef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C1F8EF38">
      <w:start w:val="2"/>
      <w:numFmt w:val="lowerRoman"/>
      <w:lvlText w:val="%5."/>
      <w:lvlJc w:val="left"/>
      <w:pPr>
        <w:ind w:left="3960" w:hanging="720"/>
      </w:pPr>
      <w:rPr>
        <w:rFonts w:hint="default"/>
        <w:b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A3912"/>
    <w:multiLevelType w:val="hybridMultilevel"/>
    <w:tmpl w:val="405A2A68"/>
    <w:lvl w:ilvl="0" w:tplc="421A55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131E1"/>
    <w:multiLevelType w:val="hybridMultilevel"/>
    <w:tmpl w:val="C00644B4"/>
    <w:lvl w:ilvl="0" w:tplc="25B88DEA">
      <w:start w:val="1"/>
      <w:numFmt w:val="decimal"/>
      <w:lvlText w:val="(%1)"/>
      <w:lvlJc w:val="left"/>
      <w:pPr>
        <w:ind w:left="1440" w:hanging="360"/>
      </w:pPr>
      <w:rPr>
        <w:rFonts w:hint="default"/>
        <w:b/>
        <w:i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82159B"/>
    <w:multiLevelType w:val="hybridMultilevel"/>
    <w:tmpl w:val="2C48365A"/>
    <w:lvl w:ilvl="0" w:tplc="1E4A746A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50695"/>
    <w:multiLevelType w:val="hybridMultilevel"/>
    <w:tmpl w:val="25BA942C"/>
    <w:lvl w:ilvl="0" w:tplc="CAC461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26A20"/>
    <w:multiLevelType w:val="hybridMultilevel"/>
    <w:tmpl w:val="322AC108"/>
    <w:lvl w:ilvl="0" w:tplc="D5141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1D06"/>
    <w:multiLevelType w:val="hybridMultilevel"/>
    <w:tmpl w:val="48147C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30628"/>
    <w:multiLevelType w:val="hybridMultilevel"/>
    <w:tmpl w:val="722306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77CB02AD"/>
    <w:multiLevelType w:val="hybridMultilevel"/>
    <w:tmpl w:val="96D882EE"/>
    <w:lvl w:ilvl="0" w:tplc="C3148F30">
      <w:start w:val="20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7A0309BE"/>
    <w:multiLevelType w:val="hybridMultilevel"/>
    <w:tmpl w:val="F06E674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1"/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5"/>
  </w:num>
  <w:num w:numId="10">
    <w:abstractNumId w:val="0"/>
  </w:num>
  <w:num w:numId="11">
    <w:abstractNumId w:val="3"/>
  </w:num>
  <w:num w:numId="12">
    <w:abstractNumId w:val="2"/>
  </w:num>
  <w:num w:numId="13">
    <w:abstractNumId w:val="9"/>
  </w:num>
  <w:num w:numId="14">
    <w:abstractNumId w:val="4"/>
  </w:num>
  <w:num w:numId="15">
    <w:abstractNumId w:val="13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81"/>
    <w:rsid w:val="00045D4B"/>
    <w:rsid w:val="00053D99"/>
    <w:rsid w:val="00074477"/>
    <w:rsid w:val="000D6D23"/>
    <w:rsid w:val="00104918"/>
    <w:rsid w:val="00161C20"/>
    <w:rsid w:val="00187466"/>
    <w:rsid w:val="00192EB9"/>
    <w:rsid w:val="001D46F8"/>
    <w:rsid w:val="002356DC"/>
    <w:rsid w:val="00235918"/>
    <w:rsid w:val="002415C9"/>
    <w:rsid w:val="002E4881"/>
    <w:rsid w:val="003321C0"/>
    <w:rsid w:val="003A6629"/>
    <w:rsid w:val="003F4794"/>
    <w:rsid w:val="003F74DB"/>
    <w:rsid w:val="0043253A"/>
    <w:rsid w:val="00461519"/>
    <w:rsid w:val="00466AE5"/>
    <w:rsid w:val="0049448D"/>
    <w:rsid w:val="004F0949"/>
    <w:rsid w:val="00534E1B"/>
    <w:rsid w:val="005858B4"/>
    <w:rsid w:val="005C799A"/>
    <w:rsid w:val="00605B33"/>
    <w:rsid w:val="0064393D"/>
    <w:rsid w:val="00655BB4"/>
    <w:rsid w:val="0067218E"/>
    <w:rsid w:val="00756806"/>
    <w:rsid w:val="0077350E"/>
    <w:rsid w:val="007A4189"/>
    <w:rsid w:val="007C3CA1"/>
    <w:rsid w:val="007E3F58"/>
    <w:rsid w:val="008023B8"/>
    <w:rsid w:val="00831325"/>
    <w:rsid w:val="00832873"/>
    <w:rsid w:val="00833B24"/>
    <w:rsid w:val="008461C2"/>
    <w:rsid w:val="00886B3A"/>
    <w:rsid w:val="00896C7C"/>
    <w:rsid w:val="008B04AB"/>
    <w:rsid w:val="00940DF0"/>
    <w:rsid w:val="0096574F"/>
    <w:rsid w:val="009D6C2B"/>
    <w:rsid w:val="009E3367"/>
    <w:rsid w:val="00A07F5E"/>
    <w:rsid w:val="00A17BED"/>
    <w:rsid w:val="00A17E76"/>
    <w:rsid w:val="00A25AC2"/>
    <w:rsid w:val="00A53323"/>
    <w:rsid w:val="00A64DBB"/>
    <w:rsid w:val="00AA22AF"/>
    <w:rsid w:val="00AD3A95"/>
    <w:rsid w:val="00B11499"/>
    <w:rsid w:val="00B35859"/>
    <w:rsid w:val="00B43B2A"/>
    <w:rsid w:val="00B72256"/>
    <w:rsid w:val="00B95154"/>
    <w:rsid w:val="00BC6D47"/>
    <w:rsid w:val="00C125E8"/>
    <w:rsid w:val="00C33D31"/>
    <w:rsid w:val="00C60819"/>
    <w:rsid w:val="00CA364A"/>
    <w:rsid w:val="00D31127"/>
    <w:rsid w:val="00D37E1F"/>
    <w:rsid w:val="00D84A31"/>
    <w:rsid w:val="00D90938"/>
    <w:rsid w:val="00DA2EA2"/>
    <w:rsid w:val="00DE7D4E"/>
    <w:rsid w:val="00E1345C"/>
    <w:rsid w:val="00E27BB3"/>
    <w:rsid w:val="00E36E5F"/>
    <w:rsid w:val="00EA0D0E"/>
    <w:rsid w:val="00EC0515"/>
    <w:rsid w:val="00ED0F9A"/>
    <w:rsid w:val="00F01B4C"/>
    <w:rsid w:val="00F6310C"/>
    <w:rsid w:val="00F67E11"/>
    <w:rsid w:val="00FC3500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D7933-CCF1-4B9A-B654-3EC46788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859"/>
    <w:pPr>
      <w:spacing w:after="200" w:line="276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358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8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B35859"/>
    <w:pPr>
      <w:ind w:left="720"/>
      <w:contextualSpacing/>
    </w:pPr>
  </w:style>
  <w:style w:type="character" w:styleId="Hyperlink">
    <w:name w:val="Hyperlink"/>
    <w:uiPriority w:val="99"/>
    <w:unhideWhenUsed/>
    <w:rsid w:val="00B35859"/>
    <w:rPr>
      <w:color w:val="0000FF"/>
      <w:u w:val="single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"/>
    <w:basedOn w:val="Normal"/>
    <w:link w:val="FootnoteTextChar"/>
    <w:uiPriority w:val="99"/>
    <w:unhideWhenUsed/>
    <w:rsid w:val="00B358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uiPriority w:val="99"/>
    <w:rsid w:val="00B3585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aliases w:val="Footnote,Footnote symbol,Fussnota,ftref"/>
    <w:uiPriority w:val="99"/>
    <w:unhideWhenUsed/>
    <w:rsid w:val="00B35859"/>
    <w:rPr>
      <w:vertAlign w:val="superscript"/>
    </w:rPr>
  </w:style>
  <w:style w:type="paragraph" w:styleId="BodyText3">
    <w:name w:val="Body Text 3"/>
    <w:basedOn w:val="Normal"/>
    <w:link w:val="BodyText3Char"/>
    <w:unhideWhenUsed/>
    <w:rsid w:val="00B35859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5859"/>
    <w:rPr>
      <w:rFonts w:ascii="Arial" w:eastAsia="Times New Roman" w:hAnsi="Arial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35859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35859"/>
    <w:rPr>
      <w:rFonts w:ascii="Consolas" w:hAnsi="Consolas" w:cs="Times New Roman"/>
      <w:sz w:val="21"/>
      <w:szCs w:val="21"/>
      <w:lang w:val="en-US"/>
    </w:rPr>
  </w:style>
  <w:style w:type="character" w:customStyle="1" w:styleId="Text1Char">
    <w:name w:val="Text 1 Char"/>
    <w:link w:val="Text1"/>
    <w:locked/>
    <w:rsid w:val="00B35859"/>
    <w:rPr>
      <w:sz w:val="24"/>
      <w:lang w:val="en-GB" w:eastAsia="en-GB"/>
    </w:rPr>
  </w:style>
  <w:style w:type="paragraph" w:customStyle="1" w:styleId="Text1">
    <w:name w:val="Text 1"/>
    <w:basedOn w:val="Normal"/>
    <w:link w:val="Text1Char"/>
    <w:rsid w:val="00B35859"/>
    <w:pPr>
      <w:spacing w:after="240" w:line="240" w:lineRule="auto"/>
      <w:ind w:left="482"/>
      <w:jc w:val="both"/>
    </w:pPr>
    <w:rPr>
      <w:rFonts w:asciiTheme="minorHAnsi" w:hAnsiTheme="minorHAnsi" w:cstheme="minorBidi"/>
      <w:sz w:val="24"/>
      <w:lang w:val="en-GB" w:eastAsia="en-GB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B35859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A0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F3D1-D283-4059-9740-40976C57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11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25</cp:revision>
  <cp:lastPrinted>2018-04-04T08:30:00Z</cp:lastPrinted>
  <dcterms:created xsi:type="dcterms:W3CDTF">2017-06-09T11:04:00Z</dcterms:created>
  <dcterms:modified xsi:type="dcterms:W3CDTF">2018-05-07T11:26:00Z</dcterms:modified>
</cp:coreProperties>
</file>